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C9" w:rsidRDefault="006463C9">
      <w:pPr>
        <w:pStyle w:val="Default"/>
        <w:jc w:val="both"/>
      </w:pPr>
    </w:p>
    <w:p w:rsidR="00FD652B" w:rsidRDefault="00FD652B" w:rsidP="00171367">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Załącznik nr 1</w:t>
      </w:r>
    </w:p>
    <w:p w:rsidR="00FD652B" w:rsidRDefault="00FD652B" w:rsidP="00171367">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E2FC3">
        <w:rPr>
          <w:rFonts w:ascii="Times New Roman" w:hAnsi="Times New Roman" w:cs="Times New Roman"/>
          <w:sz w:val="24"/>
          <w:szCs w:val="24"/>
        </w:rPr>
        <w:t xml:space="preserve">    do Zarządzenia nr   </w:t>
      </w:r>
      <w:r w:rsidR="000F40B1">
        <w:rPr>
          <w:rFonts w:ascii="Times New Roman" w:hAnsi="Times New Roman" w:cs="Times New Roman"/>
          <w:sz w:val="24"/>
          <w:szCs w:val="24"/>
        </w:rPr>
        <w:t>4</w:t>
      </w:r>
      <w:r w:rsidR="00171367">
        <w:rPr>
          <w:rFonts w:ascii="Times New Roman" w:hAnsi="Times New Roman" w:cs="Times New Roman"/>
          <w:sz w:val="24"/>
          <w:szCs w:val="24"/>
        </w:rPr>
        <w:t>/</w:t>
      </w:r>
      <w:r w:rsidR="00291DB1">
        <w:rPr>
          <w:rFonts w:ascii="Times New Roman" w:hAnsi="Times New Roman" w:cs="Times New Roman"/>
          <w:sz w:val="24"/>
          <w:szCs w:val="24"/>
        </w:rPr>
        <w:t>2</w:t>
      </w:r>
      <w:r w:rsidR="000C5DA8">
        <w:rPr>
          <w:rFonts w:ascii="Times New Roman" w:hAnsi="Times New Roman" w:cs="Times New Roman"/>
          <w:sz w:val="24"/>
          <w:szCs w:val="24"/>
        </w:rPr>
        <w:t>5</w:t>
      </w:r>
    </w:p>
    <w:p w:rsidR="00FD652B" w:rsidRDefault="00FD652B" w:rsidP="00171367">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E2FC3">
        <w:rPr>
          <w:rFonts w:ascii="Times New Roman" w:hAnsi="Times New Roman" w:cs="Times New Roman"/>
          <w:sz w:val="24"/>
          <w:szCs w:val="24"/>
        </w:rPr>
        <w:t xml:space="preserve">                       </w:t>
      </w:r>
      <w:r w:rsidR="00291DB1">
        <w:rPr>
          <w:rFonts w:ascii="Times New Roman" w:hAnsi="Times New Roman" w:cs="Times New Roman"/>
          <w:sz w:val="24"/>
          <w:szCs w:val="24"/>
        </w:rPr>
        <w:t xml:space="preserve"> z dn. </w:t>
      </w:r>
      <w:r w:rsidR="000C5DA8">
        <w:rPr>
          <w:rFonts w:ascii="Times New Roman" w:hAnsi="Times New Roman" w:cs="Times New Roman"/>
          <w:sz w:val="24"/>
          <w:szCs w:val="24"/>
        </w:rPr>
        <w:t>20</w:t>
      </w:r>
      <w:r w:rsidR="000E2FC3">
        <w:rPr>
          <w:rFonts w:ascii="Times New Roman" w:hAnsi="Times New Roman" w:cs="Times New Roman"/>
          <w:sz w:val="24"/>
          <w:szCs w:val="24"/>
        </w:rPr>
        <w:t xml:space="preserve"> </w:t>
      </w:r>
      <w:r w:rsidR="000C5DA8">
        <w:rPr>
          <w:rFonts w:ascii="Times New Roman" w:hAnsi="Times New Roman" w:cs="Times New Roman"/>
          <w:sz w:val="24"/>
          <w:szCs w:val="24"/>
        </w:rPr>
        <w:t>marca</w:t>
      </w:r>
      <w:r>
        <w:rPr>
          <w:rFonts w:ascii="Times New Roman" w:hAnsi="Times New Roman" w:cs="Times New Roman"/>
          <w:sz w:val="24"/>
          <w:szCs w:val="24"/>
        </w:rPr>
        <w:t xml:space="preserve"> 202</w:t>
      </w:r>
      <w:r w:rsidR="000C5DA8">
        <w:rPr>
          <w:rFonts w:ascii="Times New Roman" w:hAnsi="Times New Roman" w:cs="Times New Roman"/>
          <w:sz w:val="24"/>
          <w:szCs w:val="24"/>
        </w:rPr>
        <w:t>5</w:t>
      </w:r>
      <w:r>
        <w:rPr>
          <w:rFonts w:ascii="Times New Roman" w:hAnsi="Times New Roman" w:cs="Times New Roman"/>
          <w:sz w:val="24"/>
          <w:szCs w:val="24"/>
        </w:rPr>
        <w:t xml:space="preserve"> r.</w:t>
      </w:r>
    </w:p>
    <w:p w:rsidR="00FD652B" w:rsidRDefault="00FD652B" w:rsidP="00FD65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463C9" w:rsidRDefault="006463C9">
      <w:pPr>
        <w:pStyle w:val="Default"/>
        <w:jc w:val="both"/>
        <w:rPr>
          <w:sz w:val="32"/>
          <w:szCs w:val="32"/>
        </w:rPr>
      </w:pPr>
    </w:p>
    <w:p w:rsidR="006463C9" w:rsidRDefault="00C65106">
      <w:pPr>
        <w:pStyle w:val="Default"/>
        <w:spacing w:line="360" w:lineRule="auto"/>
        <w:jc w:val="center"/>
      </w:pPr>
      <w:r>
        <w:rPr>
          <w:b/>
          <w:bCs/>
        </w:rPr>
        <w:t>Regulamin</w:t>
      </w:r>
      <w:r>
        <w:t xml:space="preserve"> </w:t>
      </w:r>
      <w:r>
        <w:rPr>
          <w:b/>
          <w:bCs/>
        </w:rPr>
        <w:t xml:space="preserve">Rekrutacji </w:t>
      </w:r>
      <w:r>
        <w:rPr>
          <w:b/>
          <w:bCs/>
        </w:rPr>
        <w:br/>
        <w:t>do klasy siódmej dwujęzycznej z językiem angielskim</w:t>
      </w:r>
    </w:p>
    <w:p w:rsidR="006463C9" w:rsidRDefault="00C65106">
      <w:pPr>
        <w:pStyle w:val="Default"/>
        <w:spacing w:line="360" w:lineRule="auto"/>
        <w:jc w:val="center"/>
        <w:rPr>
          <w:b/>
          <w:bCs/>
        </w:rPr>
      </w:pPr>
      <w:r w:rsidRPr="006A18AB">
        <w:rPr>
          <w:b/>
          <w:bCs/>
          <w:color w:val="auto"/>
        </w:rPr>
        <w:t>w  Szkole Podstawowej we Włoszakowicach</w:t>
      </w:r>
      <w:r w:rsidRPr="00C65106">
        <w:rPr>
          <w:b/>
          <w:bCs/>
          <w:color w:val="FF0000"/>
        </w:rPr>
        <w:t xml:space="preserve"> </w:t>
      </w:r>
      <w:r w:rsidR="00291DB1">
        <w:rPr>
          <w:b/>
          <w:bCs/>
        </w:rPr>
        <w:t>na rok szkolny 202</w:t>
      </w:r>
      <w:r w:rsidR="00284D36">
        <w:rPr>
          <w:b/>
          <w:bCs/>
        </w:rPr>
        <w:t>5</w:t>
      </w:r>
      <w:r w:rsidR="00291DB1">
        <w:rPr>
          <w:b/>
          <w:bCs/>
        </w:rPr>
        <w:t>/202</w:t>
      </w:r>
      <w:r w:rsidR="00284D36">
        <w:rPr>
          <w:b/>
          <w:bCs/>
        </w:rPr>
        <w:t>6</w:t>
      </w:r>
    </w:p>
    <w:p w:rsidR="006463C9" w:rsidRDefault="006463C9">
      <w:pPr>
        <w:pStyle w:val="Default"/>
        <w:spacing w:line="360" w:lineRule="auto"/>
        <w:jc w:val="center"/>
        <w:rPr>
          <w:b/>
          <w:bCs/>
        </w:rPr>
      </w:pPr>
    </w:p>
    <w:p w:rsidR="006463C9" w:rsidRDefault="00C65106">
      <w:pPr>
        <w:pStyle w:val="Default"/>
        <w:jc w:val="both"/>
      </w:pPr>
      <w:r>
        <w:rPr>
          <w:b/>
          <w:bCs/>
        </w:rPr>
        <w:t xml:space="preserve">Na podstawie: </w:t>
      </w:r>
    </w:p>
    <w:p w:rsidR="006463C9" w:rsidRDefault="00C65106">
      <w:pPr>
        <w:pStyle w:val="Default"/>
        <w:spacing w:after="55"/>
        <w:jc w:val="both"/>
      </w:pPr>
      <w:r>
        <w:t xml:space="preserve">• </w:t>
      </w:r>
      <w:r>
        <w:rPr>
          <w:i/>
          <w:iCs/>
        </w:rPr>
        <w:t>Ustawy z dnia 14 grudnia 2016</w:t>
      </w:r>
      <w:r w:rsidR="000E2FC3">
        <w:rPr>
          <w:i/>
          <w:iCs/>
        </w:rPr>
        <w:t xml:space="preserve"> r. Prawo oświatowe (Dz. U. 2023</w:t>
      </w:r>
      <w:r>
        <w:rPr>
          <w:i/>
          <w:iCs/>
        </w:rPr>
        <w:t xml:space="preserve"> r. z póź</w:t>
      </w:r>
      <w:r w:rsidR="00291DB1">
        <w:rPr>
          <w:i/>
          <w:iCs/>
        </w:rPr>
        <w:t>niejszymi</w:t>
      </w:r>
      <w:r>
        <w:rPr>
          <w:i/>
          <w:iCs/>
        </w:rPr>
        <w:t xml:space="preserve"> zm</w:t>
      </w:r>
      <w:r w:rsidR="00291DB1">
        <w:rPr>
          <w:i/>
          <w:iCs/>
        </w:rPr>
        <w:t>ianami</w:t>
      </w:r>
      <w:r>
        <w:rPr>
          <w:i/>
          <w:iCs/>
        </w:rPr>
        <w:t xml:space="preserve">) </w:t>
      </w:r>
    </w:p>
    <w:p w:rsidR="006463C9" w:rsidRDefault="00C65106">
      <w:pPr>
        <w:pStyle w:val="Default"/>
        <w:spacing w:after="55"/>
        <w:jc w:val="both"/>
      </w:pPr>
      <w:r>
        <w:t xml:space="preserve">• </w:t>
      </w:r>
      <w:r>
        <w:rPr>
          <w:i/>
          <w:iCs/>
        </w:rPr>
        <w:t>Rozporządzenia Minis</w:t>
      </w:r>
      <w:r w:rsidR="000E2FC3">
        <w:rPr>
          <w:i/>
          <w:iCs/>
        </w:rPr>
        <w:t>tra Edukacji Narodowej z dnia 18</w:t>
      </w:r>
      <w:r>
        <w:rPr>
          <w:i/>
          <w:iCs/>
        </w:rPr>
        <w:t xml:space="preserve"> </w:t>
      </w:r>
      <w:r w:rsidR="000E2FC3">
        <w:rPr>
          <w:i/>
          <w:iCs/>
        </w:rPr>
        <w:t>listopada 2022</w:t>
      </w:r>
      <w:r>
        <w:rPr>
          <w:i/>
          <w:iCs/>
        </w:rPr>
        <w:t xml:space="preserve"> r. w sprawie przeprowadzania postępowania rekrutacyjnego oraz postępowania uzupełniającego </w:t>
      </w:r>
      <w:r>
        <w:rPr>
          <w:i/>
          <w:iCs/>
        </w:rPr>
        <w:br/>
        <w:t>do publicznych przedszkoli, szkół, p</w:t>
      </w:r>
      <w:r w:rsidR="000E2FC3">
        <w:rPr>
          <w:i/>
          <w:iCs/>
        </w:rPr>
        <w:t>lacówek i centrów (Dz. U. z 2022</w:t>
      </w:r>
      <w:r w:rsidR="00291DB1">
        <w:rPr>
          <w:i/>
          <w:iCs/>
        </w:rPr>
        <w:t xml:space="preserve"> </w:t>
      </w:r>
      <w:r>
        <w:rPr>
          <w:i/>
          <w:iCs/>
        </w:rPr>
        <w:t xml:space="preserve">r. poz. </w:t>
      </w:r>
      <w:r w:rsidR="000E2FC3">
        <w:rPr>
          <w:i/>
          <w:iCs/>
        </w:rPr>
        <w:t>2431 ze zm.</w:t>
      </w:r>
      <w:r>
        <w:rPr>
          <w:i/>
          <w:iCs/>
        </w:rPr>
        <w:t xml:space="preserve">) </w:t>
      </w:r>
    </w:p>
    <w:p w:rsidR="009767F4" w:rsidRPr="009767F4" w:rsidRDefault="009767F4" w:rsidP="009767F4">
      <w:pPr>
        <w:pStyle w:val="Default"/>
        <w:spacing w:after="55"/>
        <w:jc w:val="both"/>
        <w:rPr>
          <w:color w:val="FF0000"/>
        </w:rPr>
      </w:pPr>
    </w:p>
    <w:p w:rsidR="006463C9" w:rsidRDefault="00C65106">
      <w:pPr>
        <w:pStyle w:val="Default"/>
        <w:jc w:val="both"/>
      </w:pPr>
      <w:r>
        <w:rPr>
          <w:b/>
          <w:bCs/>
        </w:rPr>
        <w:t>wprowadza się Regulamin Rekrutacji do oddziału dwujęzycznego Szkoły Podstawowej  we Wł</w:t>
      </w:r>
      <w:r w:rsidR="000E2FC3">
        <w:rPr>
          <w:b/>
          <w:bCs/>
        </w:rPr>
        <w:t>oszakowicach na rok szkolny 202</w:t>
      </w:r>
      <w:r w:rsidR="00284D36">
        <w:rPr>
          <w:b/>
          <w:bCs/>
        </w:rPr>
        <w:t>5</w:t>
      </w:r>
      <w:r w:rsidR="000E2FC3">
        <w:rPr>
          <w:b/>
          <w:bCs/>
        </w:rPr>
        <w:t>/202</w:t>
      </w:r>
      <w:r w:rsidR="00284D36">
        <w:rPr>
          <w:b/>
          <w:bCs/>
        </w:rPr>
        <w:t>6</w:t>
      </w:r>
      <w:r>
        <w:rPr>
          <w:b/>
          <w:bCs/>
        </w:rPr>
        <w:t xml:space="preserve"> w poniższym brzmieniu</w:t>
      </w:r>
      <w:r>
        <w:t xml:space="preserve">: </w:t>
      </w:r>
    </w:p>
    <w:p w:rsidR="006463C9" w:rsidRDefault="006463C9">
      <w:pPr>
        <w:pStyle w:val="Default"/>
        <w:jc w:val="both"/>
      </w:pPr>
    </w:p>
    <w:p w:rsidR="006463C9" w:rsidRDefault="00C65106" w:rsidP="00291DB1">
      <w:pPr>
        <w:pStyle w:val="Default"/>
        <w:jc w:val="center"/>
        <w:rPr>
          <w:b/>
          <w:bCs/>
        </w:rPr>
      </w:pPr>
      <w:r>
        <w:rPr>
          <w:b/>
          <w:bCs/>
        </w:rPr>
        <w:t>§ 1. Zasady ogólne</w:t>
      </w:r>
    </w:p>
    <w:p w:rsidR="006463C9" w:rsidRDefault="00C65106">
      <w:pPr>
        <w:pStyle w:val="Default"/>
        <w:jc w:val="both"/>
      </w:pPr>
      <w:r>
        <w:rPr>
          <w:b/>
          <w:bCs/>
        </w:rPr>
        <w:t xml:space="preserve"> </w:t>
      </w:r>
    </w:p>
    <w:p w:rsidR="006463C9" w:rsidRDefault="00C65106" w:rsidP="00291DB1">
      <w:pPr>
        <w:pStyle w:val="Default"/>
        <w:numPr>
          <w:ilvl w:val="0"/>
          <w:numId w:val="13"/>
        </w:numPr>
        <w:spacing w:after="49"/>
        <w:ind w:left="284"/>
        <w:jc w:val="both"/>
      </w:pPr>
      <w:r>
        <w:t>Niniejszy Regulamin określa terminy i kryteria rekrutacji do oddziału dwujęzycznego klasy VII z językiem angielskim w Szkole Podstawowej we Włoszakowicach zwanej dal</w:t>
      </w:r>
      <w:r w:rsidR="000E2FC3">
        <w:t>ej „Szkołą”, na rok szkolny 202</w:t>
      </w:r>
      <w:r w:rsidR="00284D36">
        <w:t>5</w:t>
      </w:r>
      <w:r w:rsidR="000E2FC3">
        <w:t>/202</w:t>
      </w:r>
      <w:r w:rsidR="00284D36">
        <w:t>6</w:t>
      </w:r>
      <w:r>
        <w:t xml:space="preserve">. </w:t>
      </w:r>
    </w:p>
    <w:p w:rsidR="006463C9" w:rsidRDefault="00C65106" w:rsidP="00291DB1">
      <w:pPr>
        <w:pStyle w:val="Default"/>
        <w:numPr>
          <w:ilvl w:val="0"/>
          <w:numId w:val="13"/>
        </w:numPr>
        <w:spacing w:after="49"/>
        <w:ind w:left="284"/>
        <w:jc w:val="both"/>
      </w:pPr>
      <w:r>
        <w:t xml:space="preserve">Rekrutację do oddziału dwujęzycznego klasy VII przeprowadza komisja rekrutacyjna powołana przez dyrektora szkoły, w skład której wchodzą: przewodniczący </w:t>
      </w:r>
      <w:r>
        <w:br/>
        <w:t xml:space="preserve">oraz jej członkowie. </w:t>
      </w:r>
    </w:p>
    <w:p w:rsidR="006463C9" w:rsidRDefault="00C65106" w:rsidP="00291DB1">
      <w:pPr>
        <w:pStyle w:val="Default"/>
        <w:numPr>
          <w:ilvl w:val="0"/>
          <w:numId w:val="13"/>
        </w:numPr>
        <w:spacing w:after="49"/>
        <w:ind w:left="284"/>
        <w:jc w:val="both"/>
      </w:pPr>
      <w:r>
        <w:t xml:space="preserve">Dyrektor określa zadania komisji rekrutacyjnej. </w:t>
      </w:r>
    </w:p>
    <w:p w:rsidR="006463C9" w:rsidRDefault="00C65106" w:rsidP="00291DB1">
      <w:pPr>
        <w:pStyle w:val="Default"/>
        <w:numPr>
          <w:ilvl w:val="0"/>
          <w:numId w:val="13"/>
        </w:numPr>
        <w:spacing w:after="49"/>
        <w:ind w:left="284"/>
        <w:jc w:val="both"/>
      </w:pPr>
      <w:r>
        <w:t xml:space="preserve">Rekrutacja odbywa się zgodnie z kryteriami określonymi w ustawie Prawo oświatowe </w:t>
      </w:r>
      <w:r w:rsidR="00291DB1">
        <w:t xml:space="preserve">             </w:t>
      </w:r>
      <w:r>
        <w:t xml:space="preserve">oraz aktach wykonawczych wydanych na jej podstawie. </w:t>
      </w:r>
    </w:p>
    <w:p w:rsidR="006463C9" w:rsidRDefault="00C65106" w:rsidP="00291DB1">
      <w:pPr>
        <w:pStyle w:val="Default"/>
        <w:numPr>
          <w:ilvl w:val="0"/>
          <w:numId w:val="13"/>
        </w:numPr>
        <w:ind w:left="284"/>
        <w:jc w:val="both"/>
      </w:pPr>
      <w:r>
        <w:t>Oddział dwujęz</w:t>
      </w:r>
      <w:r w:rsidR="00754554">
        <w:t xml:space="preserve">yczny może liczyć maksymalnie </w:t>
      </w:r>
      <w:r w:rsidR="00754554" w:rsidRPr="009767F4">
        <w:rPr>
          <w:color w:val="auto"/>
        </w:rPr>
        <w:t>24</w:t>
      </w:r>
      <w:r w:rsidRPr="009767F4">
        <w:rPr>
          <w:color w:val="auto"/>
        </w:rPr>
        <w:t xml:space="preserve"> </w:t>
      </w:r>
      <w:r>
        <w:t xml:space="preserve">uczniów. </w:t>
      </w:r>
    </w:p>
    <w:p w:rsidR="006463C9" w:rsidRDefault="006463C9">
      <w:pPr>
        <w:pStyle w:val="Default"/>
        <w:jc w:val="both"/>
      </w:pPr>
    </w:p>
    <w:p w:rsidR="006463C9" w:rsidRDefault="00C65106" w:rsidP="00291DB1">
      <w:pPr>
        <w:pStyle w:val="Default"/>
        <w:jc w:val="center"/>
      </w:pPr>
      <w:r>
        <w:rPr>
          <w:b/>
          <w:bCs/>
        </w:rPr>
        <w:t>§ 2. Harmonogram i zasady rekrutacji</w:t>
      </w:r>
    </w:p>
    <w:p w:rsidR="006463C9" w:rsidRDefault="006463C9">
      <w:pPr>
        <w:pStyle w:val="Default"/>
      </w:pPr>
    </w:p>
    <w:tbl>
      <w:tblPr>
        <w:tblStyle w:val="Tabela-Siatka"/>
        <w:tblW w:w="10774" w:type="dxa"/>
        <w:tblInd w:w="-601" w:type="dxa"/>
        <w:tblLook w:val="04A0" w:firstRow="1" w:lastRow="0" w:firstColumn="1" w:lastColumn="0" w:noHBand="0" w:noVBand="1"/>
      </w:tblPr>
      <w:tblGrid>
        <w:gridCol w:w="570"/>
        <w:gridCol w:w="6235"/>
        <w:gridCol w:w="1842"/>
        <w:gridCol w:w="2127"/>
      </w:tblGrid>
      <w:tr w:rsidR="000E2FC3" w:rsidTr="000E2FC3">
        <w:tc>
          <w:tcPr>
            <w:tcW w:w="570" w:type="dxa"/>
            <w:shd w:val="clear" w:color="auto" w:fill="auto"/>
            <w:tcMar>
              <w:left w:w="108" w:type="dxa"/>
            </w:tcMar>
          </w:tcPr>
          <w:p w:rsidR="000E2FC3" w:rsidRPr="00C80699" w:rsidRDefault="000E2FC3">
            <w:pPr>
              <w:pStyle w:val="Default"/>
              <w:rPr>
                <w:b/>
              </w:rPr>
            </w:pPr>
          </w:p>
          <w:p w:rsidR="000E2FC3" w:rsidRPr="00C80699" w:rsidRDefault="000E2FC3">
            <w:pPr>
              <w:pStyle w:val="Default"/>
              <w:rPr>
                <w:b/>
              </w:rPr>
            </w:pPr>
            <w:r w:rsidRPr="00C80699">
              <w:rPr>
                <w:b/>
              </w:rPr>
              <w:t>Lp.</w:t>
            </w:r>
          </w:p>
        </w:tc>
        <w:tc>
          <w:tcPr>
            <w:tcW w:w="6235" w:type="dxa"/>
            <w:shd w:val="clear" w:color="auto" w:fill="auto"/>
            <w:tcMar>
              <w:left w:w="108" w:type="dxa"/>
            </w:tcMar>
          </w:tcPr>
          <w:p w:rsidR="000E2FC3" w:rsidRPr="00C80699" w:rsidRDefault="000E2FC3">
            <w:pPr>
              <w:pStyle w:val="Default"/>
              <w:jc w:val="center"/>
              <w:rPr>
                <w:b/>
              </w:rPr>
            </w:pPr>
          </w:p>
          <w:p w:rsidR="000E2FC3" w:rsidRPr="00C80699" w:rsidRDefault="000E2FC3">
            <w:pPr>
              <w:pStyle w:val="Default"/>
              <w:jc w:val="center"/>
              <w:rPr>
                <w:b/>
              </w:rPr>
            </w:pPr>
            <w:r w:rsidRPr="00C80699">
              <w:rPr>
                <w:b/>
              </w:rPr>
              <w:t>Rodzaj czynności</w:t>
            </w:r>
          </w:p>
        </w:tc>
        <w:tc>
          <w:tcPr>
            <w:tcW w:w="1842" w:type="dxa"/>
            <w:shd w:val="clear" w:color="auto" w:fill="auto"/>
            <w:tcMar>
              <w:left w:w="108" w:type="dxa"/>
            </w:tcMar>
            <w:vAlign w:val="center"/>
          </w:tcPr>
          <w:p w:rsidR="000E2FC3" w:rsidRPr="00C80699" w:rsidRDefault="000E2FC3" w:rsidP="000E2FC3">
            <w:pPr>
              <w:pStyle w:val="Default"/>
              <w:jc w:val="center"/>
              <w:rPr>
                <w:b/>
              </w:rPr>
            </w:pPr>
            <w:r w:rsidRPr="00C80699">
              <w:rPr>
                <w:b/>
              </w:rPr>
              <w:t xml:space="preserve">Termin </w:t>
            </w:r>
            <w:r w:rsidRPr="00C80699">
              <w:rPr>
                <w:b/>
              </w:rPr>
              <w:br/>
              <w:t>w postępowaniu rekrutacyjnym</w:t>
            </w:r>
          </w:p>
        </w:tc>
        <w:tc>
          <w:tcPr>
            <w:tcW w:w="2127" w:type="dxa"/>
            <w:vAlign w:val="center"/>
          </w:tcPr>
          <w:p w:rsidR="000E2FC3" w:rsidRPr="00C80699" w:rsidRDefault="000E2FC3" w:rsidP="000E2FC3">
            <w:pPr>
              <w:pStyle w:val="Default"/>
              <w:jc w:val="center"/>
              <w:rPr>
                <w:b/>
              </w:rPr>
            </w:pPr>
            <w:r w:rsidRPr="00C80699">
              <w:rPr>
                <w:b/>
              </w:rPr>
              <w:t>Term</w:t>
            </w:r>
            <w:r>
              <w:rPr>
                <w:b/>
              </w:rPr>
              <w:t xml:space="preserve">in </w:t>
            </w:r>
            <w:r>
              <w:rPr>
                <w:b/>
              </w:rPr>
              <w:br/>
              <w:t>w postępowaniu uzupełniającym</w:t>
            </w:r>
          </w:p>
        </w:tc>
      </w:tr>
      <w:tr w:rsidR="000E2FC3" w:rsidTr="000E2FC3">
        <w:tc>
          <w:tcPr>
            <w:tcW w:w="570" w:type="dxa"/>
            <w:shd w:val="clear" w:color="auto" w:fill="auto"/>
            <w:tcMar>
              <w:left w:w="108" w:type="dxa"/>
            </w:tcMar>
          </w:tcPr>
          <w:p w:rsidR="000E2FC3" w:rsidRDefault="000E2FC3">
            <w:pPr>
              <w:pStyle w:val="Default"/>
            </w:pPr>
            <w:r>
              <w:t>1.</w:t>
            </w:r>
          </w:p>
        </w:tc>
        <w:tc>
          <w:tcPr>
            <w:tcW w:w="6235" w:type="dxa"/>
            <w:shd w:val="clear" w:color="auto" w:fill="auto"/>
            <w:tcMar>
              <w:left w:w="108" w:type="dxa"/>
            </w:tcMar>
          </w:tcPr>
          <w:p w:rsidR="000E2FC3" w:rsidRDefault="000E2FC3">
            <w:pPr>
              <w:pStyle w:val="Default"/>
              <w:jc w:val="both"/>
            </w:pPr>
          </w:p>
          <w:tbl>
            <w:tblPr>
              <w:tblW w:w="5000" w:type="pct"/>
              <w:tblLook w:val="0000" w:firstRow="0" w:lastRow="0" w:firstColumn="0" w:lastColumn="0" w:noHBand="0" w:noVBand="0"/>
            </w:tblPr>
            <w:tblGrid>
              <w:gridCol w:w="6019"/>
            </w:tblGrid>
            <w:tr w:rsidR="000E2FC3">
              <w:trPr>
                <w:trHeight w:val="435"/>
              </w:trPr>
              <w:tc>
                <w:tcPr>
                  <w:tcW w:w="7576" w:type="dxa"/>
                  <w:shd w:val="clear" w:color="auto" w:fill="auto"/>
                </w:tcPr>
                <w:p w:rsidR="000E2FC3" w:rsidRPr="006A18AB" w:rsidRDefault="000E2FC3">
                  <w:pPr>
                    <w:pStyle w:val="Default"/>
                    <w:ind w:left="-74"/>
                    <w:jc w:val="both"/>
                    <w:rPr>
                      <w:color w:val="auto"/>
                    </w:rPr>
                  </w:pPr>
                  <w:r>
                    <w:t xml:space="preserve">Złożenie wniosku o przyjęcie do oddziału dwujęzycznego. Do wniosku należy dołączyć dokumenty potwierdzające spełnianie przez kandydata warunków lub kryteriów branych pod uwagę w postępowaniu rekrutacyjnym w Szkole Podstawowej we Włoszakowicach (zał. nr 2 i 3). </w:t>
                  </w:r>
                  <w:r w:rsidRPr="006A18AB">
                    <w:rPr>
                      <w:color w:val="auto"/>
                    </w:rPr>
                    <w:t xml:space="preserve">Dokumenty można składać w wersji papierowej lub </w:t>
                  </w:r>
                  <w:r>
                    <w:rPr>
                      <w:color w:val="auto"/>
                    </w:rPr>
                    <w:t xml:space="preserve">za pomocą poczty elektronicznej </w:t>
                  </w:r>
                  <w:r w:rsidRPr="006A18AB">
                    <w:rPr>
                      <w:color w:val="auto"/>
                    </w:rPr>
                    <w:t xml:space="preserve">na adres </w:t>
                  </w:r>
                  <w:hyperlink r:id="rId5" w:history="1">
                    <w:r w:rsidRPr="006A18AB">
                      <w:rPr>
                        <w:rStyle w:val="Hipercze"/>
                        <w:color w:val="auto"/>
                      </w:rPr>
                      <w:t>zso@wloszakowice.pl</w:t>
                    </w:r>
                  </w:hyperlink>
                  <w:r w:rsidRPr="006A18AB">
                    <w:rPr>
                      <w:color w:val="auto"/>
                    </w:rPr>
                    <w:t>, w tytule wiadomości należy wpisać REKRUTACJA-7.</w:t>
                  </w:r>
                </w:p>
                <w:p w:rsidR="000E2FC3" w:rsidRDefault="000E2FC3">
                  <w:pPr>
                    <w:pStyle w:val="Default"/>
                    <w:ind w:left="-74"/>
                    <w:jc w:val="both"/>
                  </w:pPr>
                </w:p>
              </w:tc>
            </w:tr>
          </w:tbl>
          <w:p w:rsidR="000E2FC3" w:rsidRDefault="000E2FC3">
            <w:pPr>
              <w:pStyle w:val="Default"/>
              <w:jc w:val="both"/>
              <w:rPr>
                <w:sz w:val="20"/>
                <w:szCs w:val="20"/>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rPr>
                <w:sz w:val="20"/>
                <w:szCs w:val="20"/>
              </w:rPr>
            </w:pPr>
          </w:p>
          <w:p w:rsidR="000E2FC3" w:rsidRDefault="000E2FC3">
            <w:pPr>
              <w:pStyle w:val="Default"/>
              <w:jc w:val="center"/>
              <w:rPr>
                <w:b/>
              </w:rPr>
            </w:pPr>
          </w:p>
          <w:p w:rsidR="000E2FC3" w:rsidRDefault="000E2FC3">
            <w:pPr>
              <w:pStyle w:val="Default"/>
              <w:jc w:val="center"/>
              <w:rPr>
                <w:b/>
              </w:rPr>
            </w:pPr>
            <w:r>
              <w:rPr>
                <w:b/>
              </w:rPr>
              <w:t xml:space="preserve">od </w:t>
            </w:r>
            <w:r w:rsidR="000C5DA8">
              <w:rPr>
                <w:b/>
              </w:rPr>
              <w:t>22</w:t>
            </w:r>
            <w:r>
              <w:rPr>
                <w:b/>
              </w:rPr>
              <w:t xml:space="preserve"> kwietnia 202</w:t>
            </w:r>
            <w:r w:rsidR="000C5DA8">
              <w:rPr>
                <w:b/>
              </w:rPr>
              <w:t>5</w:t>
            </w:r>
            <w:r>
              <w:rPr>
                <w:b/>
              </w:rPr>
              <w:t xml:space="preserve"> r.</w:t>
            </w:r>
          </w:p>
          <w:p w:rsidR="000E2FC3" w:rsidRDefault="000E2FC3">
            <w:pPr>
              <w:pStyle w:val="Default"/>
              <w:jc w:val="center"/>
              <w:rPr>
                <w:b/>
              </w:rPr>
            </w:pPr>
            <w:r>
              <w:rPr>
                <w:b/>
              </w:rPr>
              <w:t xml:space="preserve">do </w:t>
            </w:r>
            <w:r w:rsidR="000C5DA8">
              <w:rPr>
                <w:b/>
              </w:rPr>
              <w:t>09</w:t>
            </w:r>
            <w:r>
              <w:rPr>
                <w:b/>
              </w:rPr>
              <w:t xml:space="preserve"> maja 202</w:t>
            </w:r>
            <w:r w:rsidR="000C5DA8">
              <w:rPr>
                <w:b/>
              </w:rPr>
              <w:t>5</w:t>
            </w:r>
            <w:r>
              <w:rPr>
                <w:b/>
              </w:rPr>
              <w:t xml:space="preserve"> r.</w:t>
            </w:r>
          </w:p>
          <w:p w:rsidR="000E2FC3" w:rsidRDefault="000E2FC3">
            <w:pPr>
              <w:pStyle w:val="Default"/>
              <w:jc w:val="center"/>
              <w:rPr>
                <w:sz w:val="20"/>
                <w:szCs w:val="20"/>
              </w:rPr>
            </w:pPr>
            <w:r>
              <w:rPr>
                <w:b/>
              </w:rPr>
              <w:t>do godz. 15.00</w:t>
            </w:r>
          </w:p>
        </w:tc>
        <w:tc>
          <w:tcPr>
            <w:tcW w:w="2127" w:type="dxa"/>
            <w:tcBorders>
              <w:top w:val="single" w:sz="4" w:space="0" w:color="000001"/>
              <w:left w:val="single" w:sz="4" w:space="0" w:color="000001"/>
              <w:bottom w:val="single" w:sz="4" w:space="0" w:color="000001"/>
              <w:right w:val="single" w:sz="4" w:space="0" w:color="000001"/>
            </w:tcBorders>
          </w:tcPr>
          <w:p w:rsidR="000E2FC3" w:rsidRDefault="000E2FC3" w:rsidP="000E2FC3">
            <w:pPr>
              <w:pStyle w:val="Default"/>
              <w:jc w:val="center"/>
              <w:rPr>
                <w:b/>
              </w:rPr>
            </w:pPr>
          </w:p>
          <w:p w:rsidR="000E2FC3" w:rsidRDefault="000E2FC3" w:rsidP="000E2FC3">
            <w:pPr>
              <w:pStyle w:val="Default"/>
              <w:jc w:val="center"/>
              <w:rPr>
                <w:b/>
              </w:rPr>
            </w:pPr>
          </w:p>
          <w:p w:rsidR="000E2FC3" w:rsidRDefault="000E2FC3" w:rsidP="000E2FC3">
            <w:pPr>
              <w:pStyle w:val="Default"/>
              <w:jc w:val="center"/>
              <w:rPr>
                <w:b/>
              </w:rPr>
            </w:pPr>
            <w:r>
              <w:rPr>
                <w:b/>
              </w:rPr>
              <w:t xml:space="preserve">od </w:t>
            </w:r>
            <w:r w:rsidR="00E85C9D">
              <w:rPr>
                <w:b/>
              </w:rPr>
              <w:t>7</w:t>
            </w:r>
            <w:r>
              <w:rPr>
                <w:b/>
              </w:rPr>
              <w:t xml:space="preserve"> lipca </w:t>
            </w:r>
          </w:p>
          <w:p w:rsidR="000E2FC3" w:rsidRDefault="000E2FC3" w:rsidP="000E2FC3">
            <w:pPr>
              <w:pStyle w:val="Default"/>
              <w:jc w:val="center"/>
              <w:rPr>
                <w:b/>
              </w:rPr>
            </w:pPr>
            <w:r>
              <w:rPr>
                <w:b/>
              </w:rPr>
              <w:t>202</w:t>
            </w:r>
            <w:r w:rsidR="00E85C9D">
              <w:rPr>
                <w:b/>
              </w:rPr>
              <w:t>5</w:t>
            </w:r>
            <w:r>
              <w:rPr>
                <w:b/>
              </w:rPr>
              <w:t xml:space="preserve"> r.</w:t>
            </w:r>
          </w:p>
          <w:p w:rsidR="000E2FC3" w:rsidRDefault="000E2FC3" w:rsidP="000E2FC3">
            <w:pPr>
              <w:pStyle w:val="Default"/>
              <w:jc w:val="center"/>
              <w:rPr>
                <w:sz w:val="20"/>
                <w:szCs w:val="20"/>
              </w:rPr>
            </w:pPr>
            <w:r>
              <w:rPr>
                <w:b/>
              </w:rPr>
              <w:t xml:space="preserve">do </w:t>
            </w:r>
            <w:r w:rsidR="00E85C9D">
              <w:rPr>
                <w:b/>
              </w:rPr>
              <w:t>08 lipca 2025 r.</w:t>
            </w:r>
            <w:r>
              <w:rPr>
                <w:b/>
              </w:rPr>
              <w:t xml:space="preserve"> </w:t>
            </w:r>
            <w:r w:rsidR="00E85C9D">
              <w:rPr>
                <w:b/>
              </w:rPr>
              <w:t>do godz. 14.00</w:t>
            </w:r>
          </w:p>
        </w:tc>
      </w:tr>
      <w:tr w:rsidR="000E2FC3" w:rsidTr="000E2FC3">
        <w:trPr>
          <w:trHeight w:val="425"/>
        </w:trPr>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pPr>
            <w:r>
              <w:t>2.</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both"/>
            </w:pPr>
          </w:p>
          <w:tbl>
            <w:tblPr>
              <w:tblW w:w="5000" w:type="pct"/>
              <w:tblLook w:val="0000" w:firstRow="0" w:lastRow="0" w:firstColumn="0" w:lastColumn="0" w:noHBand="0" w:noVBand="0"/>
            </w:tblPr>
            <w:tblGrid>
              <w:gridCol w:w="6019"/>
            </w:tblGrid>
            <w:tr w:rsidR="000E2FC3">
              <w:trPr>
                <w:trHeight w:val="834"/>
              </w:trPr>
              <w:tc>
                <w:tcPr>
                  <w:tcW w:w="7576" w:type="dxa"/>
                  <w:shd w:val="clear" w:color="auto" w:fill="auto"/>
                </w:tcPr>
                <w:p w:rsidR="000E2FC3" w:rsidRDefault="000E2FC3">
                  <w:pPr>
                    <w:pStyle w:val="Default"/>
                    <w:jc w:val="both"/>
                  </w:pPr>
                  <w:r>
                    <w:t xml:space="preserve">Przeprowadzenie sprawdzianu predyspozycji językowych. </w:t>
                  </w:r>
                </w:p>
                <w:p w:rsidR="000E2FC3" w:rsidRDefault="000E2FC3">
                  <w:pPr>
                    <w:pStyle w:val="Default"/>
                    <w:ind w:left="-74"/>
                    <w:jc w:val="both"/>
                  </w:pPr>
                  <w:r>
                    <w:t xml:space="preserve">1) Sprawdzian odbędzie się w budynku SP                                   we Włoszakowicach. </w:t>
                  </w:r>
                </w:p>
                <w:p w:rsidR="000E2FC3" w:rsidRDefault="000E2FC3">
                  <w:pPr>
                    <w:pStyle w:val="Default"/>
                    <w:ind w:left="-74"/>
                    <w:jc w:val="both"/>
                  </w:pPr>
                  <w:r>
                    <w:t xml:space="preserve">2) Każdy kandydat w dniu sprawdzianu powinien zgłosić się najpóźniej o </w:t>
                  </w:r>
                  <w:r>
                    <w:rPr>
                      <w:b/>
                    </w:rPr>
                    <w:t xml:space="preserve">godzinie </w:t>
                  </w:r>
                  <w:r>
                    <w:rPr>
                      <w:b/>
                      <w:color w:val="auto"/>
                    </w:rPr>
                    <w:t>12.4</w:t>
                  </w:r>
                  <w:r w:rsidRPr="006A18AB">
                    <w:rPr>
                      <w:b/>
                      <w:color w:val="auto"/>
                    </w:rPr>
                    <w:t>0</w:t>
                  </w:r>
                  <w:r>
                    <w:rPr>
                      <w:b/>
                      <w:color w:val="FF0000"/>
                    </w:rPr>
                    <w:t xml:space="preserve"> </w:t>
                  </w:r>
                  <w:r>
                    <w:t xml:space="preserve">w siedzibie Szkoły. </w:t>
                  </w:r>
                </w:p>
                <w:p w:rsidR="000E2FC3" w:rsidRDefault="000E2FC3">
                  <w:pPr>
                    <w:pStyle w:val="Default"/>
                    <w:ind w:left="-74"/>
                    <w:jc w:val="both"/>
                  </w:pPr>
                  <w:r>
                    <w:t>3) Każdy kandydat w dniu sprawdzianu powinien przed wejściem do wyznaczonej sali okazać ważną legitymację szkolną lub inny dokument tożsamości ze zdjęciem umożliwiającym identyfikację.</w:t>
                  </w:r>
                  <w:r>
                    <w:rPr>
                      <w:sz w:val="20"/>
                      <w:szCs w:val="20"/>
                    </w:rPr>
                    <w:t xml:space="preserve"> </w:t>
                  </w:r>
                </w:p>
                <w:p w:rsidR="000E2FC3" w:rsidRDefault="000E2FC3">
                  <w:pPr>
                    <w:pStyle w:val="Default"/>
                    <w:ind w:left="-74"/>
                    <w:jc w:val="both"/>
                  </w:pPr>
                </w:p>
              </w:tc>
            </w:tr>
          </w:tbl>
          <w:p w:rsidR="000E2FC3" w:rsidRDefault="000E2FC3">
            <w:pPr>
              <w:pStyle w:val="Default"/>
              <w:jc w:val="both"/>
              <w:rPr>
                <w:sz w:val="20"/>
                <w:szCs w:val="20"/>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center"/>
              <w:rPr>
                <w:b/>
              </w:rPr>
            </w:pPr>
          </w:p>
          <w:p w:rsidR="000E2FC3" w:rsidRDefault="000E2FC3">
            <w:pPr>
              <w:pStyle w:val="Default"/>
              <w:jc w:val="center"/>
              <w:rPr>
                <w:b/>
              </w:rPr>
            </w:pPr>
          </w:p>
          <w:p w:rsidR="000E2FC3" w:rsidRDefault="000E2FC3">
            <w:pPr>
              <w:pStyle w:val="Default"/>
              <w:jc w:val="center"/>
              <w:rPr>
                <w:b/>
              </w:rPr>
            </w:pPr>
          </w:p>
          <w:p w:rsidR="000E2FC3" w:rsidRDefault="000E2FC3">
            <w:pPr>
              <w:pStyle w:val="Default"/>
              <w:jc w:val="center"/>
              <w:rPr>
                <w:b/>
              </w:rPr>
            </w:pPr>
          </w:p>
          <w:p w:rsidR="000E2FC3" w:rsidRDefault="000E2FC3">
            <w:pPr>
              <w:pStyle w:val="Default"/>
              <w:jc w:val="center"/>
              <w:rPr>
                <w:b/>
              </w:rPr>
            </w:pPr>
            <w:r>
              <w:rPr>
                <w:b/>
              </w:rPr>
              <w:t>1</w:t>
            </w:r>
            <w:r w:rsidR="00E85C9D">
              <w:rPr>
                <w:b/>
              </w:rPr>
              <w:t>5</w:t>
            </w:r>
            <w:r>
              <w:rPr>
                <w:b/>
              </w:rPr>
              <w:t xml:space="preserve"> maja  </w:t>
            </w:r>
          </w:p>
          <w:p w:rsidR="000E2FC3" w:rsidRDefault="000E2FC3">
            <w:pPr>
              <w:pStyle w:val="Default"/>
              <w:jc w:val="center"/>
              <w:rPr>
                <w:b/>
              </w:rPr>
            </w:pPr>
            <w:r>
              <w:rPr>
                <w:b/>
              </w:rPr>
              <w:t>202</w:t>
            </w:r>
            <w:r w:rsidR="00E85C9D">
              <w:rPr>
                <w:b/>
              </w:rPr>
              <w:t>5</w:t>
            </w:r>
            <w:r>
              <w:rPr>
                <w:b/>
              </w:rPr>
              <w:t xml:space="preserve"> r.</w:t>
            </w:r>
          </w:p>
          <w:p w:rsidR="000E2FC3" w:rsidRDefault="000E2FC3">
            <w:pPr>
              <w:pStyle w:val="Default"/>
              <w:jc w:val="center"/>
              <w:rPr>
                <w:b/>
              </w:rPr>
            </w:pPr>
            <w:r>
              <w:rPr>
                <w:b/>
              </w:rPr>
              <w:t>godz. 13.00</w:t>
            </w:r>
          </w:p>
        </w:tc>
        <w:tc>
          <w:tcPr>
            <w:tcW w:w="2127" w:type="dxa"/>
            <w:tcBorders>
              <w:top w:val="single" w:sz="4" w:space="0" w:color="000001"/>
              <w:left w:val="single" w:sz="4" w:space="0" w:color="000001"/>
              <w:bottom w:val="single" w:sz="4" w:space="0" w:color="000001"/>
              <w:right w:val="single" w:sz="4" w:space="0" w:color="000001"/>
            </w:tcBorders>
          </w:tcPr>
          <w:p w:rsidR="000E2FC3" w:rsidRDefault="000E2FC3">
            <w:pPr>
              <w:pStyle w:val="Default"/>
              <w:jc w:val="center"/>
              <w:rPr>
                <w:b/>
              </w:rPr>
            </w:pPr>
          </w:p>
          <w:p w:rsidR="000E2FC3" w:rsidRDefault="000E2FC3">
            <w:pPr>
              <w:pStyle w:val="Default"/>
              <w:jc w:val="center"/>
              <w:rPr>
                <w:b/>
              </w:rPr>
            </w:pPr>
          </w:p>
          <w:p w:rsidR="000E2FC3" w:rsidRDefault="000E2FC3">
            <w:pPr>
              <w:pStyle w:val="Default"/>
              <w:jc w:val="center"/>
              <w:rPr>
                <w:b/>
              </w:rPr>
            </w:pPr>
          </w:p>
          <w:p w:rsidR="000E2FC3" w:rsidRDefault="000E2FC3">
            <w:pPr>
              <w:pStyle w:val="Default"/>
              <w:jc w:val="center"/>
              <w:rPr>
                <w:b/>
              </w:rPr>
            </w:pPr>
          </w:p>
          <w:p w:rsidR="000E2FC3" w:rsidRDefault="00E85C9D" w:rsidP="000E2FC3">
            <w:pPr>
              <w:pStyle w:val="Default"/>
              <w:jc w:val="center"/>
              <w:rPr>
                <w:b/>
              </w:rPr>
            </w:pPr>
            <w:r>
              <w:rPr>
                <w:b/>
              </w:rPr>
              <w:t xml:space="preserve">10 </w:t>
            </w:r>
            <w:r w:rsidR="000E2FC3">
              <w:rPr>
                <w:b/>
              </w:rPr>
              <w:t xml:space="preserve">lipca  </w:t>
            </w:r>
          </w:p>
          <w:p w:rsidR="000E2FC3" w:rsidRDefault="000E2FC3" w:rsidP="000E2FC3">
            <w:pPr>
              <w:pStyle w:val="Default"/>
              <w:jc w:val="center"/>
              <w:rPr>
                <w:b/>
              </w:rPr>
            </w:pPr>
            <w:r>
              <w:rPr>
                <w:b/>
              </w:rPr>
              <w:t>202</w:t>
            </w:r>
            <w:r w:rsidR="00E85C9D">
              <w:rPr>
                <w:b/>
              </w:rPr>
              <w:t>5</w:t>
            </w:r>
            <w:r>
              <w:rPr>
                <w:b/>
              </w:rPr>
              <w:t xml:space="preserve"> r.</w:t>
            </w:r>
          </w:p>
          <w:p w:rsidR="000E2FC3" w:rsidRDefault="000E2FC3" w:rsidP="000E2FC3">
            <w:pPr>
              <w:pStyle w:val="Default"/>
              <w:jc w:val="center"/>
              <w:rPr>
                <w:b/>
              </w:rPr>
            </w:pPr>
            <w:r>
              <w:rPr>
                <w:b/>
              </w:rPr>
              <w:t>godz. 13.00</w:t>
            </w:r>
          </w:p>
        </w:tc>
      </w:tr>
      <w:tr w:rsidR="000E2FC3" w:rsidTr="000E2FC3">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rPr>
                <w:sz w:val="20"/>
                <w:szCs w:val="20"/>
              </w:rPr>
            </w:pPr>
          </w:p>
          <w:p w:rsidR="000E2FC3" w:rsidRDefault="000E2FC3">
            <w:pPr>
              <w:pStyle w:val="Default"/>
            </w:pPr>
            <w:r>
              <w:t>3.</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ind w:left="34"/>
              <w:jc w:val="both"/>
            </w:pPr>
            <w:r>
              <w:t xml:space="preserve">Podanie do publicznej wiadomości przez komisję rekrutacyjną listy kandydatów, którzy uzyskali pozytywny wynik sprawdzianu predyspozycji językowych. </w:t>
            </w:r>
          </w:p>
          <w:p w:rsidR="000E2FC3" w:rsidRPr="009767F4" w:rsidRDefault="000E2FC3" w:rsidP="009767F4">
            <w:pPr>
              <w:pStyle w:val="Default"/>
              <w:jc w:val="both"/>
              <w:rPr>
                <w:color w:val="auto"/>
              </w:rPr>
            </w:pPr>
            <w:r w:rsidRPr="009767F4">
              <w:rPr>
                <w:color w:val="auto"/>
              </w:rPr>
              <w:t>Wyniki będą podane w formie papierowej</w:t>
            </w:r>
            <w:r>
              <w:rPr>
                <w:color w:val="auto"/>
              </w:rPr>
              <w:t xml:space="preserve"> listy umieszczonej na tablicy </w:t>
            </w:r>
            <w:r w:rsidRPr="009767F4">
              <w:rPr>
                <w:color w:val="auto"/>
              </w:rPr>
              <w:t xml:space="preserve">w holu wejściowym w </w:t>
            </w:r>
            <w:r>
              <w:rPr>
                <w:color w:val="auto"/>
              </w:rPr>
              <w:t>siedzibie Szkoły oraz poprzez dziennik elektroniczny do zainteresowanych uczniów.</w:t>
            </w:r>
          </w:p>
          <w:p w:rsidR="000E2FC3" w:rsidRDefault="000E2FC3" w:rsidP="009767F4">
            <w:pPr>
              <w:pStyle w:val="Default"/>
              <w:ind w:left="34"/>
              <w:jc w:val="both"/>
              <w:rPr>
                <w:sz w:val="20"/>
                <w:szCs w:val="20"/>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center"/>
              <w:rPr>
                <w:b/>
              </w:rPr>
            </w:pPr>
          </w:p>
          <w:p w:rsidR="000E2FC3" w:rsidRDefault="000E2FC3">
            <w:pPr>
              <w:pStyle w:val="Default"/>
              <w:jc w:val="center"/>
              <w:rPr>
                <w:b/>
              </w:rPr>
            </w:pPr>
          </w:p>
          <w:p w:rsidR="00885462" w:rsidRDefault="000E2FC3">
            <w:pPr>
              <w:pStyle w:val="Default"/>
              <w:jc w:val="center"/>
              <w:rPr>
                <w:b/>
                <w:color w:val="auto"/>
              </w:rPr>
            </w:pPr>
            <w:r>
              <w:rPr>
                <w:b/>
                <w:color w:val="auto"/>
              </w:rPr>
              <w:t>2</w:t>
            </w:r>
            <w:r w:rsidR="00E85C9D">
              <w:rPr>
                <w:b/>
                <w:color w:val="auto"/>
              </w:rPr>
              <w:t>1</w:t>
            </w:r>
            <w:r w:rsidRPr="009767F4">
              <w:rPr>
                <w:b/>
                <w:color w:val="auto"/>
              </w:rPr>
              <w:t xml:space="preserve"> </w:t>
            </w:r>
            <w:r>
              <w:rPr>
                <w:b/>
                <w:color w:val="auto"/>
              </w:rPr>
              <w:t>maj</w:t>
            </w:r>
            <w:r w:rsidRPr="009767F4">
              <w:rPr>
                <w:b/>
                <w:color w:val="auto"/>
              </w:rPr>
              <w:t xml:space="preserve">a </w:t>
            </w:r>
          </w:p>
          <w:p w:rsidR="000E2FC3" w:rsidRPr="009767F4" w:rsidRDefault="000E2FC3">
            <w:pPr>
              <w:pStyle w:val="Default"/>
              <w:jc w:val="center"/>
              <w:rPr>
                <w:b/>
                <w:color w:val="auto"/>
              </w:rPr>
            </w:pPr>
            <w:r w:rsidRPr="009767F4">
              <w:rPr>
                <w:b/>
                <w:color w:val="auto"/>
              </w:rPr>
              <w:t>202</w:t>
            </w:r>
            <w:r w:rsidR="00E85C9D">
              <w:rPr>
                <w:b/>
                <w:color w:val="auto"/>
              </w:rPr>
              <w:t>5</w:t>
            </w:r>
            <w:r>
              <w:rPr>
                <w:b/>
                <w:color w:val="auto"/>
              </w:rPr>
              <w:t xml:space="preserve"> </w:t>
            </w:r>
            <w:r w:rsidRPr="009767F4">
              <w:rPr>
                <w:b/>
                <w:color w:val="auto"/>
              </w:rPr>
              <w:t>r.</w:t>
            </w:r>
          </w:p>
          <w:p w:rsidR="000E2FC3" w:rsidRDefault="000E2FC3">
            <w:pPr>
              <w:pStyle w:val="Default"/>
              <w:jc w:val="center"/>
              <w:rPr>
                <w:b/>
              </w:rPr>
            </w:pPr>
            <w:r w:rsidRPr="009767F4">
              <w:rPr>
                <w:b/>
                <w:color w:val="auto"/>
              </w:rPr>
              <w:t>do godz. 15.00</w:t>
            </w:r>
          </w:p>
        </w:tc>
        <w:tc>
          <w:tcPr>
            <w:tcW w:w="2127" w:type="dxa"/>
            <w:tcBorders>
              <w:top w:val="single" w:sz="4" w:space="0" w:color="000001"/>
              <w:left w:val="single" w:sz="4" w:space="0" w:color="000001"/>
              <w:bottom w:val="single" w:sz="4" w:space="0" w:color="000001"/>
              <w:right w:val="single" w:sz="4" w:space="0" w:color="000001"/>
            </w:tcBorders>
          </w:tcPr>
          <w:p w:rsidR="000E2FC3" w:rsidRDefault="000E2FC3">
            <w:pPr>
              <w:pStyle w:val="Default"/>
              <w:jc w:val="center"/>
              <w:rPr>
                <w:b/>
              </w:rPr>
            </w:pPr>
          </w:p>
          <w:p w:rsidR="00885462" w:rsidRDefault="00885462">
            <w:pPr>
              <w:pStyle w:val="Default"/>
              <w:jc w:val="center"/>
              <w:rPr>
                <w:b/>
              </w:rPr>
            </w:pPr>
          </w:p>
          <w:p w:rsidR="00885462" w:rsidRDefault="00E85C9D" w:rsidP="00885462">
            <w:pPr>
              <w:pStyle w:val="Default"/>
              <w:jc w:val="center"/>
              <w:rPr>
                <w:b/>
                <w:color w:val="auto"/>
              </w:rPr>
            </w:pPr>
            <w:r>
              <w:rPr>
                <w:b/>
                <w:color w:val="auto"/>
              </w:rPr>
              <w:t>11</w:t>
            </w:r>
            <w:r w:rsidR="00885462" w:rsidRPr="009767F4">
              <w:rPr>
                <w:b/>
                <w:color w:val="auto"/>
              </w:rPr>
              <w:t xml:space="preserve"> </w:t>
            </w:r>
            <w:r w:rsidR="00885462">
              <w:rPr>
                <w:b/>
                <w:color w:val="auto"/>
              </w:rPr>
              <w:t>lipc</w:t>
            </w:r>
            <w:r w:rsidR="00885462" w:rsidRPr="009767F4">
              <w:rPr>
                <w:b/>
                <w:color w:val="auto"/>
              </w:rPr>
              <w:t xml:space="preserve">a </w:t>
            </w:r>
          </w:p>
          <w:p w:rsidR="00885462" w:rsidRPr="009767F4" w:rsidRDefault="00885462" w:rsidP="00885462">
            <w:pPr>
              <w:pStyle w:val="Default"/>
              <w:jc w:val="center"/>
              <w:rPr>
                <w:b/>
                <w:color w:val="auto"/>
              </w:rPr>
            </w:pPr>
            <w:r w:rsidRPr="009767F4">
              <w:rPr>
                <w:b/>
                <w:color w:val="auto"/>
              </w:rPr>
              <w:t>202</w:t>
            </w:r>
            <w:r w:rsidR="00E85C9D">
              <w:rPr>
                <w:b/>
                <w:color w:val="auto"/>
              </w:rPr>
              <w:t>5</w:t>
            </w:r>
            <w:r>
              <w:rPr>
                <w:b/>
                <w:color w:val="auto"/>
              </w:rPr>
              <w:t xml:space="preserve"> </w:t>
            </w:r>
            <w:r w:rsidRPr="009767F4">
              <w:rPr>
                <w:b/>
                <w:color w:val="auto"/>
              </w:rPr>
              <w:t>r.</w:t>
            </w:r>
          </w:p>
          <w:p w:rsidR="00885462" w:rsidRDefault="00885462" w:rsidP="00885462">
            <w:pPr>
              <w:pStyle w:val="Default"/>
              <w:jc w:val="center"/>
              <w:rPr>
                <w:b/>
              </w:rPr>
            </w:pPr>
            <w:r>
              <w:rPr>
                <w:b/>
                <w:color w:val="auto"/>
              </w:rPr>
              <w:t>do godz. 14</w:t>
            </w:r>
            <w:r w:rsidRPr="009767F4">
              <w:rPr>
                <w:b/>
                <w:color w:val="auto"/>
              </w:rPr>
              <w:t>.00</w:t>
            </w:r>
          </w:p>
        </w:tc>
      </w:tr>
      <w:tr w:rsidR="000E2FC3" w:rsidTr="000E2FC3">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pPr>
            <w:r>
              <w:t>4.</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885462">
            <w:pPr>
              <w:pStyle w:val="Default"/>
              <w:jc w:val="both"/>
            </w:pPr>
            <w:r>
              <w:t>Złożenie świadectwa ukończenia klasy szóstej</w:t>
            </w:r>
          </w:p>
          <w:p w:rsidR="000E2FC3" w:rsidRDefault="000E2FC3">
            <w:pPr>
              <w:pStyle w:val="Default"/>
              <w:jc w:val="both"/>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885462" w:rsidP="008A060C">
            <w:pPr>
              <w:pStyle w:val="Default"/>
              <w:jc w:val="center"/>
              <w:rPr>
                <w:b/>
              </w:rPr>
            </w:pPr>
            <w:r>
              <w:rPr>
                <w:b/>
              </w:rPr>
              <w:t>od 2</w:t>
            </w:r>
            <w:r w:rsidR="00E85C9D">
              <w:rPr>
                <w:b/>
              </w:rPr>
              <w:t>7</w:t>
            </w:r>
            <w:r>
              <w:rPr>
                <w:b/>
              </w:rPr>
              <w:t xml:space="preserve"> do </w:t>
            </w:r>
            <w:r w:rsidR="00E85C9D">
              <w:rPr>
                <w:b/>
              </w:rPr>
              <w:t>30</w:t>
            </w:r>
            <w:r w:rsidR="000E2FC3">
              <w:rPr>
                <w:b/>
              </w:rPr>
              <w:t xml:space="preserve"> czerwca</w:t>
            </w:r>
            <w:r>
              <w:rPr>
                <w:b/>
              </w:rPr>
              <w:t xml:space="preserve"> 202</w:t>
            </w:r>
            <w:r w:rsidR="00E85C9D">
              <w:rPr>
                <w:b/>
              </w:rPr>
              <w:t>5</w:t>
            </w:r>
            <w:r w:rsidR="000E2FC3">
              <w:rPr>
                <w:b/>
              </w:rPr>
              <w:t xml:space="preserve"> r.</w:t>
            </w:r>
          </w:p>
          <w:p w:rsidR="00885462" w:rsidRDefault="00885462" w:rsidP="00885462">
            <w:pPr>
              <w:pStyle w:val="Default"/>
              <w:jc w:val="center"/>
              <w:rPr>
                <w:b/>
              </w:rPr>
            </w:pPr>
            <w:r>
              <w:rPr>
                <w:b/>
              </w:rPr>
              <w:t>do godz. 15.00</w:t>
            </w:r>
          </w:p>
        </w:tc>
        <w:tc>
          <w:tcPr>
            <w:tcW w:w="2127" w:type="dxa"/>
            <w:tcBorders>
              <w:top w:val="single" w:sz="4" w:space="0" w:color="000001"/>
              <w:left w:val="single" w:sz="4" w:space="0" w:color="000001"/>
              <w:bottom w:val="single" w:sz="4" w:space="0" w:color="000001"/>
              <w:right w:val="single" w:sz="4" w:space="0" w:color="000001"/>
            </w:tcBorders>
          </w:tcPr>
          <w:p w:rsidR="000E2FC3" w:rsidRDefault="00885462" w:rsidP="00885462">
            <w:pPr>
              <w:pStyle w:val="Default"/>
              <w:jc w:val="center"/>
              <w:rPr>
                <w:b/>
              </w:rPr>
            </w:pPr>
            <w:r w:rsidRPr="00885462">
              <w:rPr>
                <w:b/>
              </w:rPr>
              <w:t>Razem                              z wnioskiem                     o przyjęcie</w:t>
            </w:r>
          </w:p>
          <w:p w:rsidR="00E85C9D" w:rsidRPr="00885462" w:rsidRDefault="00E85C9D" w:rsidP="00885462">
            <w:pPr>
              <w:pStyle w:val="Default"/>
              <w:jc w:val="center"/>
              <w:rPr>
                <w:b/>
              </w:rPr>
            </w:pPr>
            <w:r>
              <w:rPr>
                <w:b/>
              </w:rPr>
              <w:t>do 8 lipca 2025 r.</w:t>
            </w:r>
          </w:p>
        </w:tc>
      </w:tr>
      <w:tr w:rsidR="000E2FC3" w:rsidTr="000E2FC3">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pPr>
            <w:r>
              <w:t>5.</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both"/>
            </w:pPr>
            <w:r>
              <w:t xml:space="preserve">Podanie do publicznej wiadomości przez komisję rekrutacyjną listy kandydatów zakwalifikowanych i niezakwalifikowanych do oddziału dwujęzycznego klasy VII Szkoły Podstawowej we Włoszakowicach. </w:t>
            </w:r>
          </w:p>
          <w:p w:rsidR="000E2FC3" w:rsidRDefault="000E2FC3">
            <w:pPr>
              <w:pStyle w:val="Default"/>
              <w:jc w:val="both"/>
            </w:pPr>
            <w:r>
              <w:t xml:space="preserve">Listy te będą podane do publicznej wiadomości wyłącznie </w:t>
            </w:r>
            <w:r w:rsidR="00885462">
              <w:t xml:space="preserve">      </w:t>
            </w:r>
            <w:r>
              <w:t xml:space="preserve">w formie papierowej na tablicy w holu wejściowym </w:t>
            </w:r>
            <w:r w:rsidR="00885462">
              <w:t xml:space="preserve">               </w:t>
            </w:r>
            <w:r>
              <w:t xml:space="preserve">w siedzibie Szkoły oraz poprzez  dziennik elektroniczny </w:t>
            </w:r>
            <w:r w:rsidR="00885462">
              <w:t xml:space="preserve">                  </w:t>
            </w:r>
            <w:r>
              <w:t>do zainteresowanych uczniów.</w:t>
            </w:r>
          </w:p>
          <w:p w:rsidR="000E2FC3" w:rsidRDefault="000E2FC3">
            <w:pPr>
              <w:pStyle w:val="Default"/>
              <w:jc w:val="both"/>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center"/>
              <w:rPr>
                <w:b/>
              </w:rPr>
            </w:pPr>
          </w:p>
          <w:p w:rsidR="000E2FC3" w:rsidRDefault="000E2FC3">
            <w:pPr>
              <w:pStyle w:val="Default"/>
              <w:jc w:val="center"/>
              <w:rPr>
                <w:b/>
              </w:rPr>
            </w:pPr>
          </w:p>
          <w:p w:rsidR="00E85C9D" w:rsidRDefault="00E85C9D">
            <w:pPr>
              <w:pStyle w:val="Default"/>
              <w:jc w:val="center"/>
              <w:rPr>
                <w:b/>
              </w:rPr>
            </w:pPr>
            <w:r>
              <w:rPr>
                <w:b/>
              </w:rPr>
              <w:t xml:space="preserve">2 lipca </w:t>
            </w:r>
          </w:p>
          <w:p w:rsidR="000E2FC3" w:rsidRDefault="00E85C9D">
            <w:pPr>
              <w:pStyle w:val="Default"/>
              <w:jc w:val="center"/>
              <w:rPr>
                <w:b/>
              </w:rPr>
            </w:pPr>
            <w:r>
              <w:rPr>
                <w:b/>
              </w:rPr>
              <w:t>2025 r.</w:t>
            </w:r>
            <w:r w:rsidR="000E2FC3">
              <w:rPr>
                <w:b/>
              </w:rPr>
              <w:t xml:space="preserve"> </w:t>
            </w:r>
          </w:p>
          <w:p w:rsidR="000E2FC3" w:rsidRDefault="000E2FC3">
            <w:pPr>
              <w:pStyle w:val="Default"/>
              <w:jc w:val="center"/>
            </w:pPr>
            <w:r>
              <w:rPr>
                <w:b/>
              </w:rPr>
              <w:t>do godz. 15.00</w:t>
            </w:r>
          </w:p>
        </w:tc>
        <w:tc>
          <w:tcPr>
            <w:tcW w:w="2127" w:type="dxa"/>
            <w:tcBorders>
              <w:top w:val="single" w:sz="4" w:space="0" w:color="000001"/>
              <w:left w:val="single" w:sz="4" w:space="0" w:color="000001"/>
              <w:bottom w:val="single" w:sz="4" w:space="0" w:color="000001"/>
              <w:right w:val="single" w:sz="4" w:space="0" w:color="000001"/>
            </w:tcBorders>
          </w:tcPr>
          <w:p w:rsidR="000E2FC3" w:rsidRDefault="000E2FC3">
            <w:pPr>
              <w:pStyle w:val="Default"/>
              <w:jc w:val="center"/>
              <w:rPr>
                <w:b/>
              </w:rPr>
            </w:pPr>
          </w:p>
          <w:p w:rsidR="00885462" w:rsidRDefault="00885462">
            <w:pPr>
              <w:pStyle w:val="Default"/>
              <w:jc w:val="center"/>
              <w:rPr>
                <w:b/>
              </w:rPr>
            </w:pPr>
          </w:p>
          <w:p w:rsidR="00885462" w:rsidRDefault="00E85C9D">
            <w:pPr>
              <w:pStyle w:val="Default"/>
              <w:jc w:val="center"/>
              <w:rPr>
                <w:b/>
              </w:rPr>
            </w:pPr>
            <w:r>
              <w:rPr>
                <w:b/>
              </w:rPr>
              <w:t>11</w:t>
            </w:r>
            <w:r w:rsidR="00885462">
              <w:rPr>
                <w:b/>
              </w:rPr>
              <w:t xml:space="preserve"> lipca </w:t>
            </w:r>
          </w:p>
          <w:p w:rsidR="00885462" w:rsidRDefault="00885462">
            <w:pPr>
              <w:pStyle w:val="Default"/>
              <w:jc w:val="center"/>
              <w:rPr>
                <w:b/>
              </w:rPr>
            </w:pPr>
            <w:r>
              <w:rPr>
                <w:b/>
              </w:rPr>
              <w:t>202</w:t>
            </w:r>
            <w:r w:rsidR="00E85C9D">
              <w:rPr>
                <w:b/>
              </w:rPr>
              <w:t>5</w:t>
            </w:r>
            <w:r>
              <w:rPr>
                <w:b/>
              </w:rPr>
              <w:t xml:space="preserve"> r.</w:t>
            </w:r>
          </w:p>
          <w:p w:rsidR="00885462" w:rsidRDefault="00885462">
            <w:pPr>
              <w:pStyle w:val="Default"/>
              <w:jc w:val="center"/>
              <w:rPr>
                <w:b/>
              </w:rPr>
            </w:pPr>
            <w:r>
              <w:rPr>
                <w:b/>
              </w:rPr>
              <w:t xml:space="preserve">do godz. 14.00 </w:t>
            </w:r>
          </w:p>
        </w:tc>
      </w:tr>
      <w:tr w:rsidR="000E2FC3" w:rsidTr="000E2FC3">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pPr>
            <w:r>
              <w:t>6.</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both"/>
            </w:pPr>
            <w:r>
              <w:t xml:space="preserve">Potwierdzenie przez rodziców kandydata woli przyjęcia do oddziału dwujęzycznego. Potwierdzenie woli należy złożyć w formie pisemnego oświadczenia (zał. nr 4). </w:t>
            </w:r>
          </w:p>
          <w:p w:rsidR="000E2FC3" w:rsidRDefault="000E2FC3">
            <w:pPr>
              <w:pStyle w:val="Default"/>
              <w:jc w:val="both"/>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5C9D" w:rsidRDefault="00885462" w:rsidP="008A060C">
            <w:pPr>
              <w:pStyle w:val="Default"/>
              <w:ind w:left="-99"/>
              <w:jc w:val="center"/>
              <w:rPr>
                <w:b/>
              </w:rPr>
            </w:pPr>
            <w:r>
              <w:rPr>
                <w:b/>
              </w:rPr>
              <w:t xml:space="preserve">do </w:t>
            </w:r>
            <w:r w:rsidR="00E85C9D">
              <w:rPr>
                <w:b/>
              </w:rPr>
              <w:t>3 lipca</w:t>
            </w:r>
            <w:r>
              <w:rPr>
                <w:b/>
              </w:rPr>
              <w:t xml:space="preserve"> </w:t>
            </w:r>
          </w:p>
          <w:p w:rsidR="000E2FC3" w:rsidRDefault="00885462" w:rsidP="008A060C">
            <w:pPr>
              <w:pStyle w:val="Default"/>
              <w:ind w:left="-99"/>
              <w:jc w:val="center"/>
              <w:rPr>
                <w:b/>
              </w:rPr>
            </w:pPr>
            <w:r>
              <w:rPr>
                <w:b/>
              </w:rPr>
              <w:t>202</w:t>
            </w:r>
            <w:r w:rsidR="00E85C9D">
              <w:rPr>
                <w:b/>
              </w:rPr>
              <w:t>5</w:t>
            </w:r>
            <w:r w:rsidR="000E2FC3">
              <w:rPr>
                <w:b/>
              </w:rPr>
              <w:t xml:space="preserve"> r.</w:t>
            </w:r>
          </w:p>
          <w:p w:rsidR="000E2FC3" w:rsidRDefault="000E2FC3" w:rsidP="008A060C">
            <w:pPr>
              <w:pStyle w:val="Default"/>
              <w:jc w:val="center"/>
            </w:pPr>
            <w:r>
              <w:rPr>
                <w:b/>
              </w:rPr>
              <w:t>do godz. 15.00</w:t>
            </w:r>
          </w:p>
        </w:tc>
        <w:tc>
          <w:tcPr>
            <w:tcW w:w="2127" w:type="dxa"/>
            <w:tcBorders>
              <w:top w:val="single" w:sz="4" w:space="0" w:color="000001"/>
              <w:left w:val="single" w:sz="4" w:space="0" w:color="000001"/>
              <w:bottom w:val="single" w:sz="4" w:space="0" w:color="000001"/>
              <w:right w:val="single" w:sz="4" w:space="0" w:color="000001"/>
            </w:tcBorders>
          </w:tcPr>
          <w:p w:rsidR="00885462" w:rsidRDefault="00C646F2" w:rsidP="00885462">
            <w:pPr>
              <w:pStyle w:val="Default"/>
              <w:jc w:val="center"/>
              <w:rPr>
                <w:b/>
              </w:rPr>
            </w:pPr>
            <w:r>
              <w:rPr>
                <w:b/>
              </w:rPr>
              <w:t xml:space="preserve"> do </w:t>
            </w:r>
            <w:r w:rsidR="00E85C9D">
              <w:rPr>
                <w:b/>
              </w:rPr>
              <w:t>14</w:t>
            </w:r>
            <w:r w:rsidR="00885462">
              <w:rPr>
                <w:b/>
              </w:rPr>
              <w:t xml:space="preserve"> lipca </w:t>
            </w:r>
          </w:p>
          <w:p w:rsidR="00885462" w:rsidRDefault="00885462" w:rsidP="00885462">
            <w:pPr>
              <w:pStyle w:val="Default"/>
              <w:jc w:val="center"/>
              <w:rPr>
                <w:b/>
              </w:rPr>
            </w:pPr>
            <w:r>
              <w:rPr>
                <w:b/>
              </w:rPr>
              <w:t>202</w:t>
            </w:r>
            <w:r w:rsidR="00E85C9D">
              <w:rPr>
                <w:b/>
              </w:rPr>
              <w:t>5</w:t>
            </w:r>
            <w:r>
              <w:rPr>
                <w:b/>
              </w:rPr>
              <w:t xml:space="preserve"> r.</w:t>
            </w:r>
          </w:p>
          <w:p w:rsidR="000E2FC3" w:rsidRDefault="00885462" w:rsidP="00885462">
            <w:pPr>
              <w:pStyle w:val="Default"/>
              <w:ind w:left="-99"/>
              <w:jc w:val="center"/>
              <w:rPr>
                <w:b/>
              </w:rPr>
            </w:pPr>
            <w:r>
              <w:rPr>
                <w:b/>
              </w:rPr>
              <w:t>do godz. 14.00</w:t>
            </w:r>
          </w:p>
        </w:tc>
      </w:tr>
      <w:tr w:rsidR="000E2FC3" w:rsidTr="000E2FC3">
        <w:tc>
          <w:tcPr>
            <w:tcW w:w="5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885462">
            <w:pPr>
              <w:pStyle w:val="Default"/>
            </w:pPr>
            <w:r>
              <w:t>7</w:t>
            </w:r>
            <w:r w:rsidR="000E2FC3">
              <w:t>.</w:t>
            </w:r>
          </w:p>
        </w:tc>
        <w:tc>
          <w:tcPr>
            <w:tcW w:w="6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FC3" w:rsidRDefault="000E2FC3">
            <w:pPr>
              <w:pStyle w:val="Default"/>
              <w:jc w:val="both"/>
            </w:pPr>
            <w:r>
              <w:t xml:space="preserve">Podanie do publicznej wiadomości przez komisję rekrutacyjną listy kandydatów przyjętych i kandydatów nieprzyjętych do oddziału dwujęzycznego. </w:t>
            </w:r>
          </w:p>
          <w:p w:rsidR="000E2FC3" w:rsidRDefault="000E2FC3">
            <w:pPr>
              <w:pStyle w:val="Default"/>
              <w:jc w:val="both"/>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85C9D" w:rsidRDefault="00E85C9D">
            <w:pPr>
              <w:pStyle w:val="Default"/>
              <w:jc w:val="center"/>
              <w:rPr>
                <w:b/>
              </w:rPr>
            </w:pPr>
            <w:r>
              <w:rPr>
                <w:b/>
              </w:rPr>
              <w:t>4 lipca</w:t>
            </w:r>
          </w:p>
          <w:p w:rsidR="000E2FC3" w:rsidRDefault="00885462">
            <w:pPr>
              <w:pStyle w:val="Default"/>
              <w:jc w:val="center"/>
              <w:rPr>
                <w:b/>
              </w:rPr>
            </w:pPr>
            <w:r>
              <w:rPr>
                <w:b/>
              </w:rPr>
              <w:t xml:space="preserve"> 202</w:t>
            </w:r>
            <w:r w:rsidR="00E85C9D">
              <w:rPr>
                <w:b/>
              </w:rPr>
              <w:t>5</w:t>
            </w:r>
            <w:r w:rsidR="000E2FC3">
              <w:rPr>
                <w:b/>
              </w:rPr>
              <w:t xml:space="preserve"> r.</w:t>
            </w:r>
          </w:p>
          <w:p w:rsidR="000E2FC3" w:rsidRDefault="000E2FC3">
            <w:pPr>
              <w:pStyle w:val="Default"/>
              <w:jc w:val="center"/>
            </w:pPr>
            <w:r>
              <w:rPr>
                <w:b/>
              </w:rPr>
              <w:t>do godz. 15.00</w:t>
            </w:r>
          </w:p>
        </w:tc>
        <w:tc>
          <w:tcPr>
            <w:tcW w:w="2127" w:type="dxa"/>
            <w:tcBorders>
              <w:top w:val="single" w:sz="4" w:space="0" w:color="000001"/>
              <w:left w:val="single" w:sz="4" w:space="0" w:color="000001"/>
              <w:bottom w:val="single" w:sz="4" w:space="0" w:color="000001"/>
              <w:right w:val="single" w:sz="4" w:space="0" w:color="000001"/>
            </w:tcBorders>
          </w:tcPr>
          <w:p w:rsidR="00885462" w:rsidRDefault="00E85C9D" w:rsidP="00885462">
            <w:pPr>
              <w:pStyle w:val="Default"/>
              <w:jc w:val="center"/>
              <w:rPr>
                <w:b/>
              </w:rPr>
            </w:pPr>
            <w:r>
              <w:rPr>
                <w:b/>
              </w:rPr>
              <w:t>15</w:t>
            </w:r>
            <w:r w:rsidR="00885462">
              <w:rPr>
                <w:b/>
              </w:rPr>
              <w:t xml:space="preserve"> lipca </w:t>
            </w:r>
          </w:p>
          <w:p w:rsidR="00885462" w:rsidRDefault="00885462" w:rsidP="00885462">
            <w:pPr>
              <w:pStyle w:val="Default"/>
              <w:jc w:val="center"/>
              <w:rPr>
                <w:b/>
              </w:rPr>
            </w:pPr>
            <w:r>
              <w:rPr>
                <w:b/>
              </w:rPr>
              <w:t>202</w:t>
            </w:r>
            <w:r w:rsidR="00E85C9D">
              <w:rPr>
                <w:b/>
              </w:rPr>
              <w:t>5</w:t>
            </w:r>
            <w:r>
              <w:rPr>
                <w:b/>
              </w:rPr>
              <w:t xml:space="preserve"> r.</w:t>
            </w:r>
          </w:p>
          <w:p w:rsidR="000E2FC3" w:rsidRDefault="00885462" w:rsidP="00885462">
            <w:pPr>
              <w:pStyle w:val="Default"/>
              <w:jc w:val="center"/>
              <w:rPr>
                <w:b/>
              </w:rPr>
            </w:pPr>
            <w:r>
              <w:rPr>
                <w:b/>
              </w:rPr>
              <w:t>do godz. 14.00</w:t>
            </w:r>
          </w:p>
        </w:tc>
      </w:tr>
    </w:tbl>
    <w:p w:rsidR="006463C9" w:rsidRDefault="006463C9">
      <w:pPr>
        <w:pStyle w:val="Default"/>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4F20EA" w:rsidRDefault="004F20EA" w:rsidP="004F20EA">
      <w:pPr>
        <w:pStyle w:val="Default"/>
        <w:jc w:val="center"/>
        <w:rPr>
          <w:b/>
          <w:bCs/>
        </w:rPr>
      </w:pPr>
    </w:p>
    <w:p w:rsidR="00885462" w:rsidRDefault="00885462" w:rsidP="004F20EA">
      <w:pPr>
        <w:pStyle w:val="Default"/>
        <w:jc w:val="center"/>
        <w:rPr>
          <w:b/>
          <w:bCs/>
        </w:rPr>
      </w:pPr>
    </w:p>
    <w:p w:rsidR="00885462" w:rsidRDefault="00885462" w:rsidP="004F20EA">
      <w:pPr>
        <w:pStyle w:val="Default"/>
        <w:jc w:val="center"/>
        <w:rPr>
          <w:b/>
          <w:bCs/>
        </w:rPr>
      </w:pPr>
    </w:p>
    <w:p w:rsidR="00885462" w:rsidRDefault="00885462" w:rsidP="004F20EA">
      <w:pPr>
        <w:pStyle w:val="Default"/>
        <w:jc w:val="center"/>
        <w:rPr>
          <w:b/>
          <w:bCs/>
        </w:rPr>
      </w:pPr>
    </w:p>
    <w:p w:rsidR="004F20EA" w:rsidRDefault="004F20EA" w:rsidP="004F20EA">
      <w:pPr>
        <w:pStyle w:val="Default"/>
        <w:jc w:val="center"/>
        <w:rPr>
          <w:b/>
          <w:bCs/>
        </w:rPr>
      </w:pPr>
    </w:p>
    <w:p w:rsidR="00920401" w:rsidRDefault="00920401" w:rsidP="00514D22">
      <w:pPr>
        <w:pStyle w:val="Default"/>
        <w:jc w:val="center"/>
        <w:rPr>
          <w:b/>
          <w:bCs/>
        </w:rPr>
      </w:pPr>
    </w:p>
    <w:p w:rsidR="00920401" w:rsidRDefault="00920401" w:rsidP="00514D22">
      <w:pPr>
        <w:pStyle w:val="Default"/>
        <w:jc w:val="center"/>
        <w:rPr>
          <w:b/>
          <w:bCs/>
        </w:rPr>
      </w:pPr>
    </w:p>
    <w:p w:rsidR="00920401" w:rsidRDefault="00920401" w:rsidP="00514D22">
      <w:pPr>
        <w:pStyle w:val="Default"/>
        <w:jc w:val="center"/>
        <w:rPr>
          <w:b/>
          <w:bCs/>
        </w:rPr>
      </w:pPr>
    </w:p>
    <w:p w:rsidR="00920401" w:rsidRDefault="00920401" w:rsidP="00514D22">
      <w:pPr>
        <w:pStyle w:val="Default"/>
        <w:jc w:val="center"/>
        <w:rPr>
          <w:b/>
          <w:bCs/>
        </w:rPr>
      </w:pPr>
    </w:p>
    <w:p w:rsidR="006463C9" w:rsidRDefault="00885462" w:rsidP="00514D22">
      <w:pPr>
        <w:pStyle w:val="Default"/>
        <w:jc w:val="center"/>
      </w:pPr>
      <w:r>
        <w:rPr>
          <w:b/>
          <w:bCs/>
        </w:rPr>
        <w:t>§ 3</w:t>
      </w:r>
      <w:r w:rsidR="00C65106">
        <w:rPr>
          <w:b/>
          <w:bCs/>
        </w:rPr>
        <w:t>. Warunki sprawdzianu</w:t>
      </w:r>
    </w:p>
    <w:p w:rsidR="006463C9" w:rsidRDefault="006463C9">
      <w:pPr>
        <w:pStyle w:val="Default"/>
      </w:pPr>
    </w:p>
    <w:p w:rsidR="006463C9" w:rsidRDefault="00C65106" w:rsidP="00514D22">
      <w:pPr>
        <w:pStyle w:val="Default"/>
        <w:numPr>
          <w:ilvl w:val="0"/>
          <w:numId w:val="16"/>
        </w:numPr>
        <w:spacing w:after="38"/>
        <w:ind w:left="426"/>
        <w:jc w:val="both"/>
      </w:pPr>
      <w:r>
        <w:t>Test sprawdzający predyspozycje językowe w rekrutacji 202</w:t>
      </w:r>
      <w:r w:rsidR="00284D36">
        <w:t>5</w:t>
      </w:r>
      <w:r>
        <w:t>/202</w:t>
      </w:r>
      <w:r w:rsidR="00284D36">
        <w:t>6</w:t>
      </w:r>
      <w:r>
        <w:t xml:space="preserve"> do oddziału dwujęzycznego w  Szkole Podstawowej we Włoszakow</w:t>
      </w:r>
      <w:r w:rsidR="00514D22">
        <w:t xml:space="preserve">icach został przygotowany przez </w:t>
      </w:r>
      <w:r>
        <w:t>ekspertów zewnętrznych.</w:t>
      </w:r>
    </w:p>
    <w:p w:rsidR="006463C9" w:rsidRDefault="00C65106" w:rsidP="00514D22">
      <w:pPr>
        <w:pStyle w:val="Default"/>
        <w:numPr>
          <w:ilvl w:val="0"/>
          <w:numId w:val="16"/>
        </w:numPr>
        <w:spacing w:after="38"/>
        <w:ind w:left="426"/>
        <w:jc w:val="both"/>
      </w:pPr>
      <w:r>
        <w:t>Sprawdzian zostanie pr</w:t>
      </w:r>
      <w:r w:rsidR="00B07E48">
        <w:t>zeprowadzony w siedzibie Szkoły.</w:t>
      </w:r>
    </w:p>
    <w:p w:rsidR="00514D22" w:rsidRDefault="00C65106" w:rsidP="00514D22">
      <w:pPr>
        <w:pStyle w:val="Default"/>
        <w:numPr>
          <w:ilvl w:val="0"/>
          <w:numId w:val="16"/>
        </w:numPr>
        <w:ind w:left="426"/>
        <w:jc w:val="both"/>
      </w:pPr>
      <w:r>
        <w:t>Pozytywny wynik sprawdzianu predyspozycji językowych uzyskują kandyda</w:t>
      </w:r>
      <w:r w:rsidR="00B07E48">
        <w:t xml:space="preserve">ci, którzy </w:t>
      </w:r>
      <w:r w:rsidR="00514D22">
        <w:t xml:space="preserve">     </w:t>
      </w:r>
    </w:p>
    <w:p w:rsidR="006463C9" w:rsidRDefault="00885462" w:rsidP="00514D22">
      <w:pPr>
        <w:pStyle w:val="Default"/>
        <w:ind w:left="426"/>
        <w:jc w:val="both"/>
      </w:pPr>
      <w:r>
        <w:t>osiągną co najmniej 3</w:t>
      </w:r>
      <w:r w:rsidR="00C65106">
        <w:t xml:space="preserve">0 % punktów możliwych do uzyskania. </w:t>
      </w:r>
    </w:p>
    <w:p w:rsidR="006463C9" w:rsidRDefault="006463C9">
      <w:pPr>
        <w:pStyle w:val="Default"/>
      </w:pPr>
    </w:p>
    <w:p w:rsidR="00B64557" w:rsidRDefault="00B64557">
      <w:pPr>
        <w:pStyle w:val="Default"/>
      </w:pPr>
    </w:p>
    <w:p w:rsidR="006463C9" w:rsidRDefault="00885462" w:rsidP="00514D22">
      <w:pPr>
        <w:pStyle w:val="Default"/>
        <w:jc w:val="center"/>
        <w:rPr>
          <w:b/>
          <w:bCs/>
        </w:rPr>
      </w:pPr>
      <w:r>
        <w:rPr>
          <w:b/>
          <w:bCs/>
        </w:rPr>
        <w:t>§ 4</w:t>
      </w:r>
      <w:r w:rsidR="00C65106">
        <w:rPr>
          <w:b/>
          <w:bCs/>
        </w:rPr>
        <w:t>. Kryteria rekrutacji</w:t>
      </w:r>
    </w:p>
    <w:p w:rsidR="006463C9" w:rsidRDefault="006463C9">
      <w:pPr>
        <w:pStyle w:val="Default"/>
      </w:pPr>
    </w:p>
    <w:p w:rsidR="00514D22" w:rsidRDefault="00C65106" w:rsidP="00514D22">
      <w:pPr>
        <w:pStyle w:val="Default"/>
        <w:numPr>
          <w:ilvl w:val="0"/>
          <w:numId w:val="19"/>
        </w:numPr>
        <w:ind w:left="426"/>
        <w:jc w:val="both"/>
      </w:pPr>
      <w:r>
        <w:t xml:space="preserve">Do oddziału dwujęzycznego w publicznej szkole podstawowej przyjmuje się w pierwszej </w:t>
      </w:r>
      <w:r w:rsidR="00514D22">
        <w:t xml:space="preserve">  </w:t>
      </w:r>
    </w:p>
    <w:p w:rsidR="006463C9" w:rsidRDefault="00C65106" w:rsidP="00514D22">
      <w:pPr>
        <w:pStyle w:val="Default"/>
        <w:ind w:left="426"/>
        <w:jc w:val="both"/>
      </w:pPr>
      <w:r>
        <w:t xml:space="preserve">kolejności ucznia tej szkoły, który: </w:t>
      </w:r>
    </w:p>
    <w:p w:rsidR="006463C9" w:rsidRDefault="00514D22" w:rsidP="00514D22">
      <w:pPr>
        <w:pStyle w:val="Default"/>
        <w:spacing w:after="35"/>
        <w:ind w:left="426"/>
        <w:jc w:val="both"/>
      </w:pPr>
      <w:r>
        <w:t xml:space="preserve">- </w:t>
      </w:r>
      <w:r w:rsidR="00C65106">
        <w:t xml:space="preserve">otrzymał promocję do klasy VII; </w:t>
      </w:r>
    </w:p>
    <w:p w:rsidR="006463C9" w:rsidRDefault="00514D22" w:rsidP="00514D22">
      <w:pPr>
        <w:pStyle w:val="Default"/>
        <w:spacing w:after="35"/>
        <w:ind w:left="426"/>
        <w:jc w:val="both"/>
      </w:pPr>
      <w:r>
        <w:t xml:space="preserve">- </w:t>
      </w:r>
      <w:r w:rsidR="00C65106">
        <w:t xml:space="preserve">uzyskał pozytywny wynik sprawdzianu predyspozycji językowych przeprowadzanego </w:t>
      </w:r>
      <w:r>
        <w:t xml:space="preserve"> </w:t>
      </w:r>
      <w:r w:rsidR="00C65106">
        <w:t xml:space="preserve">na warunkach ustalonych przez radę pedagogiczną Szkoły. </w:t>
      </w:r>
    </w:p>
    <w:p w:rsidR="00514D22" w:rsidRDefault="00514D22" w:rsidP="00514D22">
      <w:pPr>
        <w:pStyle w:val="Default"/>
        <w:jc w:val="both"/>
      </w:pPr>
      <w:r>
        <w:t xml:space="preserve"> 2.  </w:t>
      </w:r>
      <w:r w:rsidR="00C65106">
        <w:t xml:space="preserve">W przypadku większej liczby uczniów spełniających warunki, o których mowa wyżej, niż </w:t>
      </w:r>
      <w:r>
        <w:t xml:space="preserve">   </w:t>
      </w:r>
    </w:p>
    <w:p w:rsidR="00514D22" w:rsidRDefault="00514D22" w:rsidP="00514D22">
      <w:pPr>
        <w:pStyle w:val="Default"/>
        <w:jc w:val="both"/>
      </w:pPr>
      <w:r>
        <w:t xml:space="preserve">      </w:t>
      </w:r>
      <w:r w:rsidR="00C65106">
        <w:t xml:space="preserve">liczba wolnych miejsc w oddziale dwujęzycznym, na pierwszym etapie postępowania </w:t>
      </w:r>
      <w:r>
        <w:t xml:space="preserve">  </w:t>
      </w:r>
    </w:p>
    <w:p w:rsidR="006463C9" w:rsidRDefault="00514D22" w:rsidP="00514D22">
      <w:pPr>
        <w:pStyle w:val="Default"/>
        <w:jc w:val="both"/>
      </w:pPr>
      <w:r>
        <w:t xml:space="preserve">      </w:t>
      </w:r>
      <w:r w:rsidR="00C65106">
        <w:t xml:space="preserve">rekrutacyjnego są brane pod uwagę łącznie następujące kryteria: </w:t>
      </w:r>
    </w:p>
    <w:p w:rsidR="006463C9" w:rsidRDefault="00514D22" w:rsidP="00514D22">
      <w:pPr>
        <w:pStyle w:val="Default"/>
        <w:spacing w:after="35"/>
        <w:jc w:val="both"/>
      </w:pPr>
      <w:r>
        <w:t xml:space="preserve">       -  </w:t>
      </w:r>
      <w:r w:rsidR="00C65106">
        <w:t xml:space="preserve">wynik sprawdzianu predyspozycji językowych, </w:t>
      </w:r>
    </w:p>
    <w:p w:rsidR="006463C9" w:rsidRDefault="00514D22" w:rsidP="00514D22">
      <w:pPr>
        <w:pStyle w:val="Default"/>
        <w:spacing w:after="35"/>
        <w:ind w:left="426"/>
        <w:jc w:val="both"/>
      </w:pPr>
      <w:r>
        <w:t xml:space="preserve">- </w:t>
      </w:r>
      <w:r w:rsidR="00C65106">
        <w:t xml:space="preserve">wymienione na świadectwie promocyjnym do klasy VII szkoły podstawowej oceny </w:t>
      </w:r>
      <w:r w:rsidR="00C65106">
        <w:br/>
      </w:r>
      <w:r>
        <w:t xml:space="preserve">   </w:t>
      </w:r>
      <w:r w:rsidR="00C65106">
        <w:t xml:space="preserve">z języka polskiego, matematyki i języka obcego nowożytnego, </w:t>
      </w:r>
    </w:p>
    <w:p w:rsidR="006463C9" w:rsidRDefault="00514D22" w:rsidP="00514D22">
      <w:pPr>
        <w:pStyle w:val="Default"/>
        <w:ind w:left="426"/>
        <w:jc w:val="both"/>
      </w:pPr>
      <w:r>
        <w:t xml:space="preserve">-  </w:t>
      </w:r>
      <w:r w:rsidR="00C65106">
        <w:t xml:space="preserve">świadectwo promocyjne do klasy VII szkoły podstawowej z wyróżnieniem. </w:t>
      </w:r>
    </w:p>
    <w:p w:rsidR="006463C9" w:rsidRDefault="006463C9" w:rsidP="00514D22">
      <w:pPr>
        <w:pStyle w:val="Default"/>
        <w:ind w:left="426"/>
        <w:rPr>
          <w:sz w:val="20"/>
          <w:szCs w:val="20"/>
        </w:rPr>
      </w:pPr>
    </w:p>
    <w:p w:rsidR="006463C9" w:rsidRPr="00514D22" w:rsidRDefault="00C65106" w:rsidP="00514D22">
      <w:pPr>
        <w:pStyle w:val="Akapitzlist"/>
        <w:numPr>
          <w:ilvl w:val="0"/>
          <w:numId w:val="14"/>
        </w:numPr>
        <w:spacing w:line="240" w:lineRule="auto"/>
        <w:ind w:left="426"/>
        <w:jc w:val="both"/>
        <w:rPr>
          <w:rFonts w:ascii="Times New Roman" w:hAnsi="Times New Roman" w:cs="Times New Roman"/>
          <w:sz w:val="24"/>
          <w:szCs w:val="24"/>
        </w:rPr>
      </w:pPr>
      <w:r w:rsidRPr="00514D22">
        <w:rPr>
          <w:rFonts w:ascii="Times New Roman" w:hAnsi="Times New Roman" w:cs="Times New Roman"/>
          <w:sz w:val="24"/>
          <w:szCs w:val="24"/>
        </w:rPr>
        <w:t>W przypadku równorzędnych wyników uzyskanych na pierwszym etapie postępowania rekrutacyjnego lub jeżeli po zakończeniu tego etapu oddział dwujęzyczny nadal dysponuje wolnymi miejscami, na drugim etapie postępowania rekrutacyjnego są brane pod uwagę łącznie kryteria, o których mowa w art. 131 ust. 2 ustawy Prawo oświatowe, tj.:</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wielodzietność rodziny kandydata,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niepełnosprawność kandydata,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niepełnosprawność jednego z rodziców kandydata,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niepełnosprawność obojga rodziców kandydata,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niepełnosprawność rodzeństwa kandydata,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samotne wychowywanie kandydata w rodzinie, </w:t>
      </w:r>
    </w:p>
    <w:p w:rsidR="006463C9" w:rsidRDefault="00514D22" w:rsidP="00514D22">
      <w:pPr>
        <w:pStyle w:val="Akapitzlist"/>
        <w:spacing w:after="38" w:line="240" w:lineRule="auto"/>
        <w:ind w:left="426"/>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106">
        <w:rPr>
          <w:rFonts w:ascii="Times New Roman" w:hAnsi="Times New Roman" w:cs="Times New Roman"/>
          <w:color w:val="000000"/>
          <w:sz w:val="24"/>
          <w:szCs w:val="24"/>
        </w:rPr>
        <w:t xml:space="preserve">objęcie kandydata pieczą zastępczą. </w:t>
      </w:r>
    </w:p>
    <w:p w:rsidR="006463C9" w:rsidRDefault="006463C9" w:rsidP="00514D22">
      <w:pPr>
        <w:pStyle w:val="Akapitzlist"/>
        <w:spacing w:after="38" w:line="240" w:lineRule="auto"/>
        <w:ind w:left="426"/>
        <w:jc w:val="left"/>
        <w:rPr>
          <w:rFonts w:ascii="Times New Roman" w:hAnsi="Times New Roman" w:cs="Times New Roman"/>
          <w:color w:val="000000"/>
          <w:sz w:val="24"/>
          <w:szCs w:val="24"/>
        </w:rPr>
      </w:pPr>
    </w:p>
    <w:p w:rsidR="006463C9" w:rsidRDefault="00C65106" w:rsidP="00514D22">
      <w:pPr>
        <w:pStyle w:val="Default"/>
        <w:numPr>
          <w:ilvl w:val="0"/>
          <w:numId w:val="14"/>
        </w:numPr>
        <w:ind w:left="426"/>
        <w:jc w:val="both"/>
      </w:pPr>
      <w:r>
        <w:t xml:space="preserve">Kryteria, o których mowa wyżej, mają jednakową wartość. </w:t>
      </w:r>
    </w:p>
    <w:p w:rsidR="006463C9" w:rsidRDefault="00C65106" w:rsidP="00514D22">
      <w:pPr>
        <w:pStyle w:val="Default"/>
        <w:ind w:left="426"/>
        <w:jc w:val="both"/>
      </w:pPr>
      <w:r>
        <w:t xml:space="preserve">Jeżeli w oddziale dwujęzycznym nadal są wolne miejsca, na trzecim etapie postępowania rekrutacyjnego mogą być przyjęci kandydaci niebędący uczniami tej szkoły, którzy przystąpili do postępowania rekrutacyjnego. </w:t>
      </w:r>
    </w:p>
    <w:p w:rsidR="006463C9" w:rsidRDefault="006463C9" w:rsidP="00514D22">
      <w:pPr>
        <w:pStyle w:val="Default"/>
        <w:ind w:left="426"/>
        <w:jc w:val="both"/>
      </w:pPr>
    </w:p>
    <w:p w:rsidR="006463C9" w:rsidRDefault="00C65106" w:rsidP="00514D22">
      <w:pPr>
        <w:pStyle w:val="Default"/>
        <w:numPr>
          <w:ilvl w:val="0"/>
          <w:numId w:val="14"/>
        </w:numPr>
        <w:ind w:left="426"/>
        <w:jc w:val="both"/>
      </w:pPr>
      <w:r>
        <w:t xml:space="preserve">W przypadku wolnych miejsc na trzecim etapie postępowania rekrutacyjnego mogą być przyjęci kandydaci niebędący uczniami tej szkoły, którzy przystąpili do postępowania rekrutacyjnego uzupełniającego. </w:t>
      </w:r>
    </w:p>
    <w:p w:rsidR="00D52280" w:rsidRDefault="00D52280" w:rsidP="00D52280">
      <w:pPr>
        <w:pStyle w:val="Default"/>
        <w:jc w:val="both"/>
      </w:pPr>
    </w:p>
    <w:p w:rsidR="00920401" w:rsidRDefault="00920401" w:rsidP="00D52280">
      <w:pPr>
        <w:pStyle w:val="Default"/>
        <w:jc w:val="both"/>
      </w:pPr>
    </w:p>
    <w:p w:rsidR="00920401" w:rsidRDefault="00920401" w:rsidP="00D52280">
      <w:pPr>
        <w:pStyle w:val="Default"/>
        <w:jc w:val="both"/>
      </w:pPr>
    </w:p>
    <w:p w:rsidR="00920401" w:rsidRDefault="00920401" w:rsidP="00D52280">
      <w:pPr>
        <w:pStyle w:val="Default"/>
        <w:jc w:val="both"/>
      </w:pPr>
    </w:p>
    <w:p w:rsidR="00920401" w:rsidRDefault="00920401" w:rsidP="00D52280">
      <w:pPr>
        <w:pStyle w:val="Default"/>
        <w:jc w:val="both"/>
      </w:pPr>
    </w:p>
    <w:p w:rsidR="006463C9" w:rsidRDefault="006463C9">
      <w:pPr>
        <w:pStyle w:val="Default"/>
        <w:jc w:val="both"/>
      </w:pPr>
    </w:p>
    <w:p w:rsidR="003A7C75" w:rsidRDefault="00C65106" w:rsidP="003A7C75">
      <w:pPr>
        <w:pStyle w:val="Default"/>
        <w:numPr>
          <w:ilvl w:val="0"/>
          <w:numId w:val="14"/>
        </w:numPr>
        <w:ind w:left="426"/>
        <w:jc w:val="both"/>
      </w:pPr>
      <w:r>
        <w:t xml:space="preserve">W postępowaniu rekrutacyjnym kandydat do oddziału dwujęzycznego klasy VII może </w:t>
      </w:r>
      <w:r w:rsidR="003A7C75">
        <w:t xml:space="preserve">     </w:t>
      </w:r>
    </w:p>
    <w:p w:rsidR="006463C9" w:rsidRDefault="003A7C75" w:rsidP="003A7C75">
      <w:pPr>
        <w:pStyle w:val="Default"/>
        <w:jc w:val="both"/>
      </w:pPr>
      <w:r>
        <w:rPr>
          <w:rFonts w:asciiTheme="minorHAnsi" w:eastAsiaTheme="minorHAnsi" w:hAnsiTheme="minorHAnsi" w:cstheme="minorBidi"/>
          <w:color w:val="00000A"/>
          <w:sz w:val="22"/>
          <w:szCs w:val="22"/>
        </w:rPr>
        <w:t xml:space="preserve">        </w:t>
      </w:r>
      <w:r w:rsidR="00C65106">
        <w:t xml:space="preserve">uzyskać punkty za: </w:t>
      </w:r>
    </w:p>
    <w:p w:rsidR="00B07E48" w:rsidRPr="00B07E48" w:rsidRDefault="00C65106" w:rsidP="00B07E48">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sprawdzian predyspozycji językowych – suma punktów otrzymanych na teście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świadectwo promocyjne do klasy VII z wyróżnieniem – 7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wielodzietność kandydata - 1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niepełnosprawność kandydata</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niepełnosprawność jednego z rodziców kandydata</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niepełnosprawność obojga rodziców kandydata</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niepełnosprawność rodzeństwa kandydata</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samotne wychowywanie kandydata w rodzinie</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C65106">
      <w:pPr>
        <w:pStyle w:val="Akapitzlist"/>
        <w:numPr>
          <w:ilvl w:val="0"/>
          <w:numId w:val="6"/>
        </w:num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objęcie kandydata pieczą zastępczą</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pkt. </w:t>
      </w:r>
    </w:p>
    <w:p w:rsidR="006463C9" w:rsidRDefault="006463C9">
      <w:pPr>
        <w:pStyle w:val="Akapitzlist"/>
        <w:spacing w:line="240" w:lineRule="auto"/>
        <w:jc w:val="left"/>
        <w:rPr>
          <w:rFonts w:ascii="Times New Roman" w:hAnsi="Times New Roman" w:cs="Times New Roman"/>
          <w:color w:val="000000"/>
          <w:sz w:val="24"/>
          <w:szCs w:val="24"/>
        </w:rPr>
      </w:pPr>
    </w:p>
    <w:p w:rsidR="003A7C75" w:rsidRDefault="00C65106" w:rsidP="003A7C75">
      <w:pPr>
        <w:pStyle w:val="Default"/>
        <w:numPr>
          <w:ilvl w:val="0"/>
          <w:numId w:val="14"/>
        </w:numPr>
        <w:ind w:left="426"/>
      </w:pPr>
      <w:r>
        <w:t xml:space="preserve">Oceny otrzymane na świadectwie promocyjnym do klasy VII szkoły podstawowej </w:t>
      </w:r>
      <w:r w:rsidR="003A7C75">
        <w:t xml:space="preserve">                        </w:t>
      </w:r>
    </w:p>
    <w:p w:rsidR="006463C9" w:rsidRDefault="003A7C75" w:rsidP="003A7C75">
      <w:pPr>
        <w:pStyle w:val="Default"/>
      </w:pPr>
      <w:r>
        <w:t xml:space="preserve">       </w:t>
      </w:r>
      <w:r w:rsidR="00C65106">
        <w:t xml:space="preserve">z języka polskiego, matematyki i języka obcego nowożytnego: </w:t>
      </w:r>
    </w:p>
    <w:p w:rsidR="006463C9" w:rsidRDefault="00C65106" w:rsidP="003A7C75">
      <w:pPr>
        <w:pStyle w:val="Default"/>
        <w:numPr>
          <w:ilvl w:val="0"/>
          <w:numId w:val="7"/>
        </w:numPr>
      </w:pPr>
      <w:r>
        <w:t xml:space="preserve">celujący – przyznaje się po 12 punktów </w:t>
      </w:r>
    </w:p>
    <w:p w:rsidR="006463C9" w:rsidRDefault="00C65106" w:rsidP="003A7C75">
      <w:pPr>
        <w:pStyle w:val="Default"/>
        <w:numPr>
          <w:ilvl w:val="0"/>
          <w:numId w:val="7"/>
        </w:numPr>
      </w:pPr>
      <w:r>
        <w:t>bardzo dobry</w:t>
      </w:r>
      <w:r w:rsidR="003A7C75">
        <w:t xml:space="preserve"> </w:t>
      </w:r>
      <w:r>
        <w:t xml:space="preserve">- przyznaje się po 10 punktów </w:t>
      </w:r>
    </w:p>
    <w:p w:rsidR="006463C9" w:rsidRDefault="00C65106" w:rsidP="003A7C75">
      <w:pPr>
        <w:pStyle w:val="Default"/>
        <w:numPr>
          <w:ilvl w:val="0"/>
          <w:numId w:val="7"/>
        </w:numPr>
      </w:pPr>
      <w:r>
        <w:t xml:space="preserve">dobry - przyznaje się po 8 punktów </w:t>
      </w:r>
    </w:p>
    <w:p w:rsidR="006463C9" w:rsidRDefault="00C65106" w:rsidP="003A7C75">
      <w:pPr>
        <w:pStyle w:val="Default"/>
        <w:numPr>
          <w:ilvl w:val="0"/>
          <w:numId w:val="7"/>
        </w:numPr>
      </w:pPr>
      <w:r>
        <w:t xml:space="preserve">dostateczny - przyznaje się po 6 punktów </w:t>
      </w:r>
    </w:p>
    <w:p w:rsidR="006463C9" w:rsidRDefault="00C65106" w:rsidP="003A7C75">
      <w:pPr>
        <w:pStyle w:val="Default"/>
        <w:numPr>
          <w:ilvl w:val="0"/>
          <w:numId w:val="7"/>
        </w:numPr>
      </w:pPr>
      <w:r>
        <w:t xml:space="preserve">dopuszczający - przyznaje się po 2 punkty </w:t>
      </w:r>
    </w:p>
    <w:p w:rsidR="006463C9" w:rsidRDefault="006463C9">
      <w:pPr>
        <w:pStyle w:val="Default"/>
        <w:spacing w:after="74"/>
      </w:pPr>
    </w:p>
    <w:p w:rsidR="006463C9" w:rsidRDefault="00C65106" w:rsidP="003A7C75">
      <w:pPr>
        <w:pStyle w:val="Default"/>
        <w:jc w:val="center"/>
        <w:rPr>
          <w:b/>
          <w:bCs/>
        </w:rPr>
      </w:pPr>
      <w:r>
        <w:rPr>
          <w:b/>
          <w:bCs/>
        </w:rPr>
        <w:t xml:space="preserve">§ </w:t>
      </w:r>
      <w:r w:rsidR="00885462">
        <w:rPr>
          <w:b/>
          <w:bCs/>
        </w:rPr>
        <w:t>5</w:t>
      </w:r>
      <w:r>
        <w:rPr>
          <w:b/>
          <w:bCs/>
        </w:rPr>
        <w:t>. Tryb odwoławczy</w:t>
      </w:r>
    </w:p>
    <w:p w:rsidR="006463C9" w:rsidRDefault="006463C9">
      <w:pPr>
        <w:pStyle w:val="Default"/>
        <w:rPr>
          <w:b/>
          <w:bCs/>
        </w:rPr>
      </w:pPr>
    </w:p>
    <w:p w:rsidR="006463C9" w:rsidRDefault="00C65106" w:rsidP="003A7C75">
      <w:pPr>
        <w:pStyle w:val="Default"/>
        <w:numPr>
          <w:ilvl w:val="0"/>
          <w:numId w:val="8"/>
        </w:numPr>
        <w:spacing w:after="33"/>
        <w:ind w:left="426"/>
        <w:jc w:val="both"/>
      </w:pPr>
      <w:r>
        <w:t xml:space="preserve">Postępowanie rekrutacyjne przeprowadza komisja rekrutacyjna powołana przez dyrektora szkoły. </w:t>
      </w:r>
    </w:p>
    <w:p w:rsidR="006463C9" w:rsidRDefault="00C65106" w:rsidP="003A7C75">
      <w:pPr>
        <w:pStyle w:val="Default"/>
        <w:numPr>
          <w:ilvl w:val="0"/>
          <w:numId w:val="8"/>
        </w:numPr>
        <w:spacing w:after="33"/>
        <w:ind w:left="426"/>
        <w:jc w:val="both"/>
      </w:pPr>
      <w:r>
        <w:t xml:space="preserve">Na podstawie spełnianych przez kandydatów kryteriów kwalifikacyjnych komisja rekrutacyjna ustala kolejność przyjęć oraz podaje do publicznej wiadomości wyniki postępowania rekrutacyjnego w formie listy kandydatów zakwalifikowanych </w:t>
      </w:r>
      <w:r>
        <w:br/>
        <w:t xml:space="preserve">i kandydatów niezakwalifikowanych do przyjęcia. </w:t>
      </w:r>
    </w:p>
    <w:p w:rsidR="006463C9" w:rsidRDefault="00C65106" w:rsidP="003A7C75">
      <w:pPr>
        <w:pStyle w:val="Default"/>
        <w:numPr>
          <w:ilvl w:val="0"/>
          <w:numId w:val="8"/>
        </w:numPr>
        <w:spacing w:after="33"/>
        <w:ind w:left="426"/>
        <w:jc w:val="both"/>
      </w:pPr>
      <w:r>
        <w:t xml:space="preserve">Zakwalifikowanie kandydata do danej szkoły nie jest równoznaczne z jego przyjęciem. Rodzice mają obowiązek potwierdzić wolę uczęszczania ich dziecka </w:t>
      </w:r>
      <w:r>
        <w:br/>
        <w:t>do wybranej szkoły, poprzez złożenie w tej szkole pisemnego oświadczenia (</w:t>
      </w:r>
      <w:r>
        <w:rPr>
          <w:b/>
          <w:bCs/>
        </w:rPr>
        <w:t>potwierdzenie woli zapisu)</w:t>
      </w:r>
      <w:r>
        <w:t xml:space="preserve">. </w:t>
      </w:r>
    </w:p>
    <w:p w:rsidR="006463C9" w:rsidRDefault="00C65106" w:rsidP="003A7C75">
      <w:pPr>
        <w:pStyle w:val="Default"/>
        <w:numPr>
          <w:ilvl w:val="0"/>
          <w:numId w:val="8"/>
        </w:numPr>
        <w:spacing w:after="33"/>
        <w:ind w:left="426"/>
        <w:jc w:val="both"/>
      </w:pPr>
      <w:r>
        <w:t xml:space="preserve">Komisja rekrutacyjna przyjmuje kandydata do szkoły, jeżeli został zakwalifikowany </w:t>
      </w:r>
      <w:r w:rsidR="003A7C75">
        <w:t xml:space="preserve">                </w:t>
      </w:r>
      <w:r>
        <w:t xml:space="preserve">do przyjęcia i rodzice potwierdzili wolę zapisu, oraz podaje do publicznej wiadomości listę kandydatów przyjętych i kandydatów nieprzyjętych do szkoły. </w:t>
      </w:r>
    </w:p>
    <w:p w:rsidR="006463C9" w:rsidRDefault="00C65106" w:rsidP="003A7C75">
      <w:pPr>
        <w:pStyle w:val="Default"/>
        <w:numPr>
          <w:ilvl w:val="0"/>
          <w:numId w:val="8"/>
        </w:numPr>
        <w:spacing w:after="33"/>
        <w:ind w:left="426"/>
        <w:jc w:val="both"/>
      </w:pPr>
      <w:r>
        <w:t xml:space="preserve">Rodzice kandydatów, którzy nie zostali przyjęci, mogą: </w:t>
      </w:r>
    </w:p>
    <w:p w:rsidR="006463C9" w:rsidRDefault="00C65106" w:rsidP="003A7C75">
      <w:pPr>
        <w:pStyle w:val="Akapitzlist"/>
        <w:spacing w:after="42" w:line="240" w:lineRule="auto"/>
        <w:ind w:left="426"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złożyć wniosek do komisji rekrutacyjnej o sporządzenie uzasadnienia odmowy przyjęcia kandydata, w terminie 7 dni od dnia podania do publicznej wiadomości listy kandydatów </w:t>
      </w:r>
      <w:r w:rsidR="003A7C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przyjętych i nieprzyjętych, </w:t>
      </w:r>
    </w:p>
    <w:p w:rsidR="006463C9" w:rsidRDefault="003A7C75" w:rsidP="003A7C75">
      <w:pPr>
        <w:pStyle w:val="Akapitzlist"/>
        <w:spacing w:after="42" w:line="240" w:lineRule="auto"/>
        <w:ind w:left="426"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65106">
        <w:rPr>
          <w:rFonts w:ascii="Times New Roman" w:hAnsi="Times New Roman" w:cs="Times New Roman"/>
          <w:color w:val="000000"/>
          <w:sz w:val="24"/>
          <w:szCs w:val="24"/>
        </w:rPr>
        <w:t xml:space="preserve">wnieść do dyrektora szkoły odwołanie od rozstrzygnięcia komisji rekrutacyjnej </w:t>
      </w:r>
      <w:r w:rsidR="00C65106">
        <w:rPr>
          <w:rFonts w:ascii="Times New Roman" w:hAnsi="Times New Roman" w:cs="Times New Roman"/>
          <w:color w:val="000000"/>
          <w:sz w:val="24"/>
          <w:szCs w:val="24"/>
        </w:rPr>
        <w:br/>
        <w:t>w terminie 7 dni od dnia otrzymania uzasadnienia,</w:t>
      </w:r>
    </w:p>
    <w:p w:rsidR="006463C9" w:rsidRDefault="00C65106" w:rsidP="003A7C75">
      <w:pPr>
        <w:pStyle w:val="Akapitzlist"/>
        <w:spacing w:after="42" w:line="240" w:lineRule="auto"/>
        <w:ind w:left="426"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 złożyć do sądu administracyjnego skargę na rozstrzygnięcie dyrektora szkoły.</w:t>
      </w:r>
    </w:p>
    <w:p w:rsidR="006463C9" w:rsidRDefault="006463C9" w:rsidP="003A7C75">
      <w:pPr>
        <w:pStyle w:val="Akapitzlist"/>
        <w:spacing w:after="42" w:line="240" w:lineRule="auto"/>
        <w:ind w:left="426" w:hanging="142"/>
        <w:jc w:val="left"/>
        <w:rPr>
          <w:rFonts w:ascii="Times New Roman" w:hAnsi="Times New Roman" w:cs="Times New Roman"/>
          <w:color w:val="000000"/>
          <w:sz w:val="24"/>
          <w:szCs w:val="24"/>
        </w:rPr>
      </w:pPr>
    </w:p>
    <w:p w:rsidR="006463C9" w:rsidRDefault="006463C9">
      <w:pPr>
        <w:pStyle w:val="Akapitzlist"/>
        <w:spacing w:after="42" w:line="240" w:lineRule="auto"/>
        <w:ind w:left="851" w:hanging="142"/>
        <w:jc w:val="left"/>
        <w:rPr>
          <w:rFonts w:ascii="Times New Roman" w:hAnsi="Times New Roman" w:cs="Times New Roman"/>
          <w:color w:val="000000"/>
          <w:sz w:val="24"/>
          <w:szCs w:val="24"/>
        </w:rPr>
      </w:pPr>
    </w:p>
    <w:p w:rsidR="006463C9" w:rsidRDefault="00C65106">
      <w:pPr>
        <w:pStyle w:val="Default"/>
        <w:jc w:val="both"/>
      </w:pPr>
      <w:r>
        <w:t xml:space="preserve">      </w:t>
      </w:r>
    </w:p>
    <w:p w:rsidR="006463C9" w:rsidRDefault="006463C9">
      <w:pPr>
        <w:pStyle w:val="Default"/>
      </w:pPr>
    </w:p>
    <w:p w:rsidR="006463C9" w:rsidRPr="00C646F2" w:rsidRDefault="00C65106" w:rsidP="00C646F2">
      <w:pPr>
        <w:pStyle w:val="Akapitzlist"/>
        <w:spacing w:after="42" w:line="240" w:lineRule="auto"/>
        <w:ind w:left="0"/>
        <w:jc w:val="left"/>
        <w:rPr>
          <w:rFonts w:ascii="Times New Roman" w:hAnsi="Times New Roman" w:cs="Times New Roman"/>
          <w:color w:val="000000"/>
          <w:sz w:val="24"/>
          <w:szCs w:val="24"/>
        </w:rPr>
      </w:pPr>
      <w:r>
        <w:rPr>
          <w:rFonts w:ascii="Times New Roman" w:hAnsi="Times New Roman" w:cs="Times New Roman"/>
          <w:sz w:val="24"/>
          <w:szCs w:val="24"/>
        </w:rPr>
        <w:t>Reg</w:t>
      </w:r>
      <w:r w:rsidR="00B07E48">
        <w:rPr>
          <w:rFonts w:ascii="Times New Roman" w:hAnsi="Times New Roman" w:cs="Times New Roman"/>
          <w:sz w:val="24"/>
          <w:szCs w:val="24"/>
        </w:rPr>
        <w:t xml:space="preserve">ulamin wchodzi w życie </w:t>
      </w:r>
      <w:r w:rsidR="00C646F2">
        <w:rPr>
          <w:rFonts w:ascii="Times New Roman" w:hAnsi="Times New Roman" w:cs="Times New Roman"/>
          <w:sz w:val="24"/>
          <w:szCs w:val="24"/>
        </w:rPr>
        <w:t>20 marca</w:t>
      </w:r>
      <w:bookmarkStart w:id="0" w:name="_GoBack"/>
      <w:bookmarkEnd w:id="0"/>
      <w:r>
        <w:rPr>
          <w:rFonts w:ascii="Times New Roman" w:hAnsi="Times New Roman" w:cs="Times New Roman"/>
          <w:sz w:val="24"/>
          <w:szCs w:val="24"/>
        </w:rPr>
        <w:t xml:space="preserve"> 202</w:t>
      </w:r>
      <w:r w:rsidR="00284D36">
        <w:rPr>
          <w:rFonts w:ascii="Times New Roman" w:hAnsi="Times New Roman" w:cs="Times New Roman"/>
          <w:sz w:val="24"/>
          <w:szCs w:val="24"/>
        </w:rPr>
        <w:t>5</w:t>
      </w:r>
      <w:r>
        <w:rPr>
          <w:rFonts w:ascii="Times New Roman" w:hAnsi="Times New Roman" w:cs="Times New Roman"/>
          <w:sz w:val="24"/>
          <w:szCs w:val="24"/>
        </w:rPr>
        <w:t xml:space="preserve"> r</w:t>
      </w:r>
      <w:r w:rsidR="00F24DAE">
        <w:rPr>
          <w:rFonts w:ascii="Times New Roman" w:hAnsi="Times New Roman" w:cs="Times New Roman"/>
          <w:sz w:val="24"/>
          <w:szCs w:val="24"/>
        </w:rPr>
        <w:t>.</w:t>
      </w:r>
    </w:p>
    <w:sectPr w:rsidR="006463C9" w:rsidRPr="00C646F2">
      <w:pgSz w:w="11906" w:h="16838"/>
      <w:pgMar w:top="567" w:right="1417" w:bottom="1418"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8D3"/>
    <w:multiLevelType w:val="hybridMultilevel"/>
    <w:tmpl w:val="830CD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E208F0"/>
    <w:multiLevelType w:val="multilevel"/>
    <w:tmpl w:val="3108673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B266D7"/>
    <w:multiLevelType w:val="hybridMultilevel"/>
    <w:tmpl w:val="9CFE6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FC6C89"/>
    <w:multiLevelType w:val="multilevel"/>
    <w:tmpl w:val="198425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9EE65D5"/>
    <w:multiLevelType w:val="multilevel"/>
    <w:tmpl w:val="CADAAB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C146E4E"/>
    <w:multiLevelType w:val="multilevel"/>
    <w:tmpl w:val="09488DFA"/>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6" w15:restartNumberingAfterBreak="0">
    <w:nsid w:val="22C2272F"/>
    <w:multiLevelType w:val="multilevel"/>
    <w:tmpl w:val="DD4AFB2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EC5C46"/>
    <w:multiLevelType w:val="multilevel"/>
    <w:tmpl w:val="6E2C2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4B42867"/>
    <w:multiLevelType w:val="hybridMultilevel"/>
    <w:tmpl w:val="87C0798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410138"/>
    <w:multiLevelType w:val="multilevel"/>
    <w:tmpl w:val="FC32D5D0"/>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8D0A39"/>
    <w:multiLevelType w:val="multilevel"/>
    <w:tmpl w:val="D3B8E434"/>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7A3C50"/>
    <w:multiLevelType w:val="hybridMultilevel"/>
    <w:tmpl w:val="24E837D4"/>
    <w:lvl w:ilvl="0" w:tplc="A344F3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FB7B51"/>
    <w:multiLevelType w:val="hybridMultilevel"/>
    <w:tmpl w:val="4E128756"/>
    <w:lvl w:ilvl="0" w:tplc="A344F3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2B5AEF"/>
    <w:multiLevelType w:val="multilevel"/>
    <w:tmpl w:val="808CE4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003B27"/>
    <w:multiLevelType w:val="hybridMultilevel"/>
    <w:tmpl w:val="6AB05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3014F5"/>
    <w:multiLevelType w:val="hybridMultilevel"/>
    <w:tmpl w:val="DFD69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C619F6"/>
    <w:multiLevelType w:val="hybridMultilevel"/>
    <w:tmpl w:val="9B34BB00"/>
    <w:lvl w:ilvl="0" w:tplc="A344F3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223F3E"/>
    <w:multiLevelType w:val="multilevel"/>
    <w:tmpl w:val="E3C497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390838"/>
    <w:multiLevelType w:val="hybridMultilevel"/>
    <w:tmpl w:val="F6C6D418"/>
    <w:lvl w:ilvl="0" w:tplc="D374A4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7"/>
  </w:num>
  <w:num w:numId="2">
    <w:abstractNumId w:val="5"/>
  </w:num>
  <w:num w:numId="3">
    <w:abstractNumId w:val="4"/>
  </w:num>
  <w:num w:numId="4">
    <w:abstractNumId w:val="13"/>
  </w:num>
  <w:num w:numId="5">
    <w:abstractNumId w:val="6"/>
  </w:num>
  <w:num w:numId="6">
    <w:abstractNumId w:val="1"/>
  </w:num>
  <w:num w:numId="7">
    <w:abstractNumId w:val="3"/>
  </w:num>
  <w:num w:numId="8">
    <w:abstractNumId w:val="10"/>
  </w:num>
  <w:num w:numId="9">
    <w:abstractNumId w:val="9"/>
  </w:num>
  <w:num w:numId="10">
    <w:abstractNumId w:val="7"/>
  </w:num>
  <w:num w:numId="11">
    <w:abstractNumId w:val="0"/>
  </w:num>
  <w:num w:numId="12">
    <w:abstractNumId w:val="14"/>
  </w:num>
  <w:num w:numId="13">
    <w:abstractNumId w:val="8"/>
  </w:num>
  <w:num w:numId="14">
    <w:abstractNumId w:val="15"/>
  </w:num>
  <w:num w:numId="15">
    <w:abstractNumId w:val="16"/>
  </w:num>
  <w:num w:numId="16">
    <w:abstractNumId w:val="12"/>
  </w:num>
  <w:num w:numId="17">
    <w:abstractNumId w:val="11"/>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C9"/>
    <w:rsid w:val="000C5DA8"/>
    <w:rsid w:val="000E2FC3"/>
    <w:rsid w:val="000F40B1"/>
    <w:rsid w:val="00171367"/>
    <w:rsid w:val="001C4608"/>
    <w:rsid w:val="00284D36"/>
    <w:rsid w:val="00291DB1"/>
    <w:rsid w:val="003A7C75"/>
    <w:rsid w:val="004F20EA"/>
    <w:rsid w:val="00514D22"/>
    <w:rsid w:val="006463C9"/>
    <w:rsid w:val="006A0420"/>
    <w:rsid w:val="006A18AB"/>
    <w:rsid w:val="00754554"/>
    <w:rsid w:val="007C555E"/>
    <w:rsid w:val="007F5DBB"/>
    <w:rsid w:val="00885462"/>
    <w:rsid w:val="008A060C"/>
    <w:rsid w:val="00920401"/>
    <w:rsid w:val="009767F4"/>
    <w:rsid w:val="00B07E48"/>
    <w:rsid w:val="00B34EDB"/>
    <w:rsid w:val="00B64557"/>
    <w:rsid w:val="00C646F2"/>
    <w:rsid w:val="00C65106"/>
    <w:rsid w:val="00C80699"/>
    <w:rsid w:val="00C97B2C"/>
    <w:rsid w:val="00CD481B"/>
    <w:rsid w:val="00D03DAF"/>
    <w:rsid w:val="00D52280"/>
    <w:rsid w:val="00E85C9D"/>
    <w:rsid w:val="00ED3319"/>
    <w:rsid w:val="00F24DAE"/>
    <w:rsid w:val="00FD652B"/>
    <w:rsid w:val="00FE5D6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8EAD"/>
  <w15:docId w15:val="{BC0891DA-13F9-402B-A3D9-ADFD436C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45FE"/>
    <w:pPr>
      <w:spacing w:line="360" w:lineRule="auto"/>
      <w:jc w:val="center"/>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b/>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4"/>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F12101"/>
    <w:rPr>
      <w:rFonts w:ascii="Times New Roman" w:eastAsia="Calibri" w:hAnsi="Times New Roman" w:cs="Times New Roman"/>
      <w:color w:val="000000"/>
      <w:sz w:val="24"/>
      <w:szCs w:val="24"/>
    </w:rPr>
  </w:style>
  <w:style w:type="paragraph" w:styleId="Akapitzlist">
    <w:name w:val="List Paragraph"/>
    <w:basedOn w:val="Normalny"/>
    <w:uiPriority w:val="34"/>
    <w:qFormat/>
    <w:rsid w:val="00085F91"/>
    <w:pPr>
      <w:ind w:left="720"/>
      <w:contextualSpacing/>
    </w:pPr>
  </w:style>
  <w:style w:type="table" w:styleId="Tabela-Siatka">
    <w:name w:val="Table Grid"/>
    <w:basedOn w:val="Standardowy"/>
    <w:uiPriority w:val="59"/>
    <w:rsid w:val="00F121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754554"/>
    <w:rPr>
      <w:color w:val="0000FF" w:themeColor="hyperlink"/>
      <w:u w:val="single"/>
    </w:rPr>
  </w:style>
  <w:style w:type="paragraph" w:styleId="Tekstdymka">
    <w:name w:val="Balloon Text"/>
    <w:basedOn w:val="Normalny"/>
    <w:link w:val="TekstdymkaZnak"/>
    <w:uiPriority w:val="99"/>
    <w:semiHidden/>
    <w:unhideWhenUsed/>
    <w:rsid w:val="000C5DA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5DA8"/>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o@wloszak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7963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2025-03-20T11:46:00Z</cp:lastPrinted>
  <dcterms:created xsi:type="dcterms:W3CDTF">2025-03-20T12:15:00Z</dcterms:created>
  <dcterms:modified xsi:type="dcterms:W3CDTF">2025-03-20T12:15:00Z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